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C853" w14:textId="579AD621" w:rsidR="00D64176" w:rsidRDefault="00D64176" w:rsidP="00042D8B"/>
    <w:p w14:paraId="7B2C35D1" w14:textId="6A199FDD" w:rsidR="00042D8B" w:rsidRDefault="00042D8B"/>
    <w:p w14:paraId="2CFDBA20" w14:textId="77777777" w:rsidR="00042D8B" w:rsidRDefault="00042D8B" w:rsidP="00042D8B">
      <w:pPr>
        <w:jc w:val="center"/>
      </w:pPr>
      <w:r>
        <w:t>муниципальное бюджетное общеобразовательное учреждение</w:t>
      </w:r>
    </w:p>
    <w:p w14:paraId="1CDA2256" w14:textId="6A19EBBC" w:rsidR="00042D8B" w:rsidRDefault="00042D8B" w:rsidP="00042D8B">
      <w:pPr>
        <w:jc w:val="center"/>
      </w:pPr>
      <w:bookmarkStart w:id="0" w:name="_Hlk162736838"/>
      <w:r>
        <w:t>«Краснооктябрьская основная общеобразовательная школа»</w:t>
      </w:r>
    </w:p>
    <w:bookmarkEnd w:id="0"/>
    <w:p w14:paraId="7F756954" w14:textId="77777777" w:rsidR="00042D8B" w:rsidRDefault="00042D8B" w:rsidP="00042D8B">
      <w:pPr>
        <w:jc w:val="center"/>
      </w:pPr>
    </w:p>
    <w:p w14:paraId="7764065F" w14:textId="7D533E19" w:rsidR="00042D8B" w:rsidRDefault="00042D8B" w:rsidP="00042D8B">
      <w:pPr>
        <w:jc w:val="center"/>
      </w:pPr>
      <w:r>
        <w:t>Протокол педагогического совета №</w:t>
      </w:r>
      <w:r w:rsidR="00836251">
        <w:t>4</w:t>
      </w:r>
      <w:r>
        <w:t xml:space="preserve"> от </w:t>
      </w:r>
      <w:r w:rsidR="00836251">
        <w:t>1</w:t>
      </w:r>
      <w:r>
        <w:t>2.0</w:t>
      </w:r>
      <w:r w:rsidR="00836251">
        <w:t>2</w:t>
      </w:r>
      <w:r>
        <w:t>. 202</w:t>
      </w:r>
      <w:r w:rsidR="00836251">
        <w:t>4</w:t>
      </w:r>
      <w:r>
        <w:t>г</w:t>
      </w:r>
    </w:p>
    <w:p w14:paraId="53554F24" w14:textId="77777777" w:rsidR="00042D8B" w:rsidRDefault="00042D8B" w:rsidP="00042D8B"/>
    <w:p w14:paraId="303EB0FA" w14:textId="1996FA97" w:rsidR="00042D8B" w:rsidRDefault="00836251" w:rsidP="00836251">
      <w:pPr>
        <w:jc w:val="center"/>
      </w:pPr>
      <w:r>
        <w:t xml:space="preserve">Тема: </w:t>
      </w:r>
      <w:r w:rsidR="00042D8B" w:rsidRPr="00D64176">
        <w:t xml:space="preserve">«Как повысить качество знаний, учащихся </w:t>
      </w:r>
      <w:r w:rsidR="00042D8B">
        <w:t>с рисками учебной неуспешности»</w:t>
      </w:r>
    </w:p>
    <w:p w14:paraId="0AC9EFD3" w14:textId="70182A41" w:rsidR="00042D8B" w:rsidRDefault="00042D8B" w:rsidP="00042D8B"/>
    <w:p w14:paraId="000219AB" w14:textId="77777777" w:rsidR="00042D8B" w:rsidRDefault="00042D8B" w:rsidP="00042D8B"/>
    <w:p w14:paraId="5D76C783" w14:textId="072D8FED" w:rsidR="00042D8B" w:rsidRDefault="00042D8B" w:rsidP="00042D8B"/>
    <w:p w14:paraId="7416D4BF" w14:textId="30D0DC29" w:rsidR="00042D8B" w:rsidRDefault="00042D8B" w:rsidP="00042D8B">
      <w:r>
        <w:t>Присутствовали – 10 учителей</w:t>
      </w:r>
    </w:p>
    <w:p w14:paraId="60BA0004" w14:textId="79F72E2B" w:rsidR="00D64176" w:rsidRDefault="00D64176" w:rsidP="00362375">
      <w:pPr>
        <w:jc w:val="center"/>
      </w:pPr>
      <w:r>
        <w:t>Повестка дня</w:t>
      </w:r>
    </w:p>
    <w:p w14:paraId="1AB314DF" w14:textId="77777777" w:rsidR="00836251" w:rsidRDefault="00836251" w:rsidP="00786CAC">
      <w:pPr>
        <w:jc w:val="both"/>
      </w:pPr>
    </w:p>
    <w:p w14:paraId="3761A9F3" w14:textId="2498EFD0" w:rsidR="00836251" w:rsidRDefault="00836251" w:rsidP="00786CAC">
      <w:pPr>
        <w:pStyle w:val="ab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Результаты </w:t>
      </w:r>
      <w:bookmarkStart w:id="1" w:name="_Hlk162737428"/>
      <w:r>
        <w:rPr>
          <w:szCs w:val="24"/>
        </w:rPr>
        <w:t>мониторинга региональных показателей по выявлению школ с низкими результатами обучения, функционирующих в условиях рисков снижения образовательных результатов</w:t>
      </w:r>
      <w:bookmarkEnd w:id="1"/>
      <w:r>
        <w:rPr>
          <w:szCs w:val="24"/>
        </w:rPr>
        <w:t>.</w:t>
      </w:r>
    </w:p>
    <w:p w14:paraId="60E55C81" w14:textId="12469C69" w:rsidR="00836251" w:rsidRDefault="00836251" w:rsidP="00DD6378">
      <w:pPr>
        <w:pStyle w:val="ab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Рассмотрение и утверждение </w:t>
      </w:r>
      <w:bookmarkStart w:id="2" w:name="_Hlk162738379"/>
      <w:r>
        <w:rPr>
          <w:szCs w:val="24"/>
        </w:rPr>
        <w:t xml:space="preserve">«Плана-графика» по устранению факторов риска учебной неуспешности </w:t>
      </w:r>
      <w:proofErr w:type="gramStart"/>
      <w:r>
        <w:rPr>
          <w:szCs w:val="24"/>
        </w:rPr>
        <w:t xml:space="preserve">в </w:t>
      </w:r>
      <w:r w:rsidR="00D64176" w:rsidRPr="00836251">
        <w:rPr>
          <w:szCs w:val="24"/>
        </w:rPr>
        <w:t xml:space="preserve"> М</w:t>
      </w:r>
      <w:r>
        <w:rPr>
          <w:szCs w:val="24"/>
        </w:rPr>
        <w:t>Б</w:t>
      </w:r>
      <w:r w:rsidR="00D64176" w:rsidRPr="00836251">
        <w:rPr>
          <w:szCs w:val="24"/>
        </w:rPr>
        <w:t>ОУ</w:t>
      </w:r>
      <w:proofErr w:type="gramEnd"/>
      <w:r w:rsidR="00D64176" w:rsidRPr="00836251">
        <w:rPr>
          <w:szCs w:val="24"/>
        </w:rPr>
        <w:t xml:space="preserve"> </w:t>
      </w:r>
      <w:r w:rsidRPr="00836251">
        <w:rPr>
          <w:szCs w:val="24"/>
        </w:rPr>
        <w:t>«Краснооктябрьская основная общеобразовательная школа»</w:t>
      </w:r>
      <w:r w:rsidR="00DD6378">
        <w:rPr>
          <w:szCs w:val="24"/>
        </w:rPr>
        <w:t xml:space="preserve">, </w:t>
      </w:r>
      <w:r w:rsidR="00786CAC" w:rsidRPr="00DD6378">
        <w:rPr>
          <w:szCs w:val="24"/>
        </w:rPr>
        <w:t>Программы перевода школы в эффективный режим работы.</w:t>
      </w:r>
    </w:p>
    <w:p w14:paraId="39EB1554" w14:textId="0B165EBA" w:rsidR="004E1640" w:rsidRPr="00DD6378" w:rsidRDefault="004E1640" w:rsidP="00DD6378">
      <w:pPr>
        <w:pStyle w:val="ab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Разное.</w:t>
      </w:r>
    </w:p>
    <w:bookmarkEnd w:id="2"/>
    <w:p w14:paraId="15F93F65" w14:textId="77777777" w:rsidR="00D64176" w:rsidRPr="00362375" w:rsidRDefault="00D64176" w:rsidP="00D64176">
      <w:pPr>
        <w:pStyle w:val="a3"/>
        <w:jc w:val="center"/>
        <w:rPr>
          <w:szCs w:val="24"/>
        </w:rPr>
      </w:pPr>
    </w:p>
    <w:p w14:paraId="65D38ACA" w14:textId="05D56D14" w:rsidR="00786CAC" w:rsidRDefault="00786CAC" w:rsidP="00362375">
      <w:pPr>
        <w:jc w:val="both"/>
        <w:rPr>
          <w:szCs w:val="24"/>
        </w:rPr>
      </w:pPr>
      <w:r w:rsidRPr="00786CAC">
        <w:rPr>
          <w:bCs/>
        </w:rPr>
        <w:t>По первому вопросу выступила Борзенкова Н.А., директор школы.</w:t>
      </w:r>
      <w:r>
        <w:rPr>
          <w:bCs/>
        </w:rPr>
        <w:t xml:space="preserve"> Она познакомила педагогический коллектив с Приказом Департамента образования Орловской области №116 от 30 января 2024г. «Об утверждении результатов </w:t>
      </w:r>
      <w:r>
        <w:rPr>
          <w:szCs w:val="24"/>
        </w:rPr>
        <w:t xml:space="preserve">мониторинга региональных показателей по выявлению школ с низкими результатами обучения, функционирующих в условиях рисков снижения образовательных результатов». По результатам мониторинга рисковый профиль нашей школы: </w:t>
      </w:r>
    </w:p>
    <w:p w14:paraId="67C642F9" w14:textId="7EF6D60B" w:rsidR="00786CAC" w:rsidRDefault="00786CAC" w:rsidP="00362375">
      <w:pPr>
        <w:jc w:val="both"/>
        <w:rPr>
          <w:szCs w:val="24"/>
        </w:rPr>
      </w:pPr>
      <w:r w:rsidRPr="00786CAC">
        <w:rPr>
          <w:szCs w:val="24"/>
          <w:u w:val="single"/>
        </w:rPr>
        <w:t>Результативность образовательной деятельности</w:t>
      </w:r>
      <w:r>
        <w:rPr>
          <w:szCs w:val="24"/>
          <w:u w:val="single"/>
        </w:rPr>
        <w:t xml:space="preserve"> – 1 (</w:t>
      </w:r>
      <w:r>
        <w:rPr>
          <w:szCs w:val="24"/>
        </w:rPr>
        <w:t>наличие низких результатов по одной оценочной процедуре 2 года подряд</w:t>
      </w:r>
      <w:r w:rsidR="00DD6378">
        <w:rPr>
          <w:szCs w:val="24"/>
        </w:rPr>
        <w:t>);</w:t>
      </w:r>
    </w:p>
    <w:p w14:paraId="5E7E6BC4" w14:textId="3576A28C" w:rsidR="00DD6378" w:rsidRDefault="00DD6378" w:rsidP="00362375">
      <w:pPr>
        <w:jc w:val="both"/>
        <w:rPr>
          <w:szCs w:val="24"/>
        </w:rPr>
      </w:pPr>
      <w:r>
        <w:rPr>
          <w:szCs w:val="24"/>
          <w:u w:val="single"/>
        </w:rPr>
        <w:t xml:space="preserve">Группа риска - </w:t>
      </w:r>
      <w:r>
        <w:rPr>
          <w:szCs w:val="24"/>
        </w:rPr>
        <w:t>3 (наличие одного фактора высокой степени риска);</w:t>
      </w:r>
    </w:p>
    <w:p w14:paraId="075BFC7A" w14:textId="33D0803C" w:rsidR="00DD6378" w:rsidRDefault="00DD6378" w:rsidP="00362375">
      <w:pPr>
        <w:jc w:val="both"/>
        <w:rPr>
          <w:szCs w:val="24"/>
        </w:rPr>
      </w:pPr>
      <w:r>
        <w:rPr>
          <w:szCs w:val="24"/>
          <w:u w:val="single"/>
        </w:rPr>
        <w:t xml:space="preserve">Факторы риска - </w:t>
      </w:r>
      <w:r>
        <w:rPr>
          <w:szCs w:val="24"/>
        </w:rPr>
        <w:t>8ФР (низкий уровень вовлеченности родителей);</w:t>
      </w:r>
    </w:p>
    <w:p w14:paraId="60D45217" w14:textId="772C1966" w:rsidR="00DD6378" w:rsidRPr="00DD6378" w:rsidRDefault="00DD6378" w:rsidP="00362375">
      <w:pPr>
        <w:jc w:val="both"/>
        <w:rPr>
          <w:bCs/>
        </w:rPr>
      </w:pPr>
      <w:r>
        <w:rPr>
          <w:szCs w:val="24"/>
          <w:u w:val="single"/>
        </w:rPr>
        <w:t xml:space="preserve">Группа эффективности – </w:t>
      </w:r>
      <w:r>
        <w:rPr>
          <w:szCs w:val="24"/>
        </w:rPr>
        <w:t>1 (ОО, показывающие низкие образовательные результаты и работающие в сложных социальных условиях, нуждающиеся в адресной поддержке, методической помощи).</w:t>
      </w:r>
    </w:p>
    <w:p w14:paraId="7901FA78" w14:textId="318B0070" w:rsidR="00786CAC" w:rsidRDefault="00786CAC" w:rsidP="00362375">
      <w:pPr>
        <w:jc w:val="both"/>
        <w:rPr>
          <w:b/>
        </w:rPr>
      </w:pPr>
    </w:p>
    <w:p w14:paraId="153B0C2D" w14:textId="4AC9DE20" w:rsidR="00E8437B" w:rsidRPr="00DE6998" w:rsidRDefault="00DD6378" w:rsidP="00362375">
      <w:pPr>
        <w:jc w:val="both"/>
        <w:rPr>
          <w:bCs/>
          <w:szCs w:val="24"/>
        </w:rPr>
      </w:pPr>
      <w:r w:rsidRPr="00DD6378">
        <w:rPr>
          <w:bCs/>
        </w:rPr>
        <w:t>По второму вопросу директор школы</w:t>
      </w:r>
      <w:r w:rsidR="00E8437B">
        <w:rPr>
          <w:bCs/>
        </w:rPr>
        <w:t xml:space="preserve"> рассказала о проведении самодиагностики и выявлении рискового профиля школы. Были выделены два риска</w:t>
      </w:r>
      <w:r w:rsidR="00DE6998">
        <w:rPr>
          <w:bCs/>
        </w:rPr>
        <w:t xml:space="preserve">: </w:t>
      </w:r>
      <w:bookmarkStart w:id="3" w:name="_Hlk162739732"/>
      <w:r w:rsidR="00DE6998" w:rsidRPr="00DE6998">
        <w:rPr>
          <w:bCs/>
          <w:szCs w:val="24"/>
        </w:rPr>
        <w:t xml:space="preserve">высокая </w:t>
      </w:r>
      <w:r w:rsidR="00DE6998" w:rsidRPr="00DE6998">
        <w:rPr>
          <w:rFonts w:eastAsia="Times New Roman"/>
          <w:szCs w:val="24"/>
        </w:rPr>
        <w:t>доля</w:t>
      </w:r>
      <w:r w:rsidR="00DE6998" w:rsidRPr="00DE6998">
        <w:rPr>
          <w:rFonts w:eastAsia="Times New Roman"/>
          <w:spacing w:val="1"/>
          <w:szCs w:val="24"/>
        </w:rPr>
        <w:t xml:space="preserve"> </w:t>
      </w:r>
      <w:r w:rsidR="00DE6998" w:rsidRPr="00DE6998">
        <w:rPr>
          <w:rFonts w:eastAsia="Times New Roman"/>
          <w:szCs w:val="24"/>
        </w:rPr>
        <w:t>обучающихся</w:t>
      </w:r>
      <w:r w:rsidR="00DE6998" w:rsidRPr="00DE6998">
        <w:rPr>
          <w:rFonts w:eastAsia="Times New Roman"/>
          <w:spacing w:val="1"/>
          <w:szCs w:val="24"/>
        </w:rPr>
        <w:t xml:space="preserve"> </w:t>
      </w:r>
      <w:r w:rsidR="00DE6998" w:rsidRPr="00DE6998">
        <w:rPr>
          <w:rFonts w:eastAsia="Times New Roman"/>
          <w:szCs w:val="24"/>
        </w:rPr>
        <w:t>с</w:t>
      </w:r>
      <w:r w:rsidR="00DE6998" w:rsidRPr="00DE6998">
        <w:rPr>
          <w:rFonts w:eastAsia="Times New Roman"/>
          <w:spacing w:val="1"/>
          <w:szCs w:val="24"/>
        </w:rPr>
        <w:t xml:space="preserve"> </w:t>
      </w:r>
      <w:r w:rsidR="00DE6998" w:rsidRPr="00DE6998">
        <w:rPr>
          <w:rFonts w:eastAsia="Times New Roman"/>
          <w:szCs w:val="24"/>
        </w:rPr>
        <w:t>рисками</w:t>
      </w:r>
      <w:r w:rsidR="00DE6998" w:rsidRPr="00DE6998">
        <w:rPr>
          <w:rFonts w:eastAsia="Times New Roman"/>
          <w:spacing w:val="1"/>
          <w:szCs w:val="24"/>
        </w:rPr>
        <w:t xml:space="preserve"> </w:t>
      </w:r>
      <w:r w:rsidR="00DE6998" w:rsidRPr="00DE6998">
        <w:rPr>
          <w:rFonts w:eastAsia="Times New Roman"/>
          <w:szCs w:val="24"/>
        </w:rPr>
        <w:t>учебной</w:t>
      </w:r>
      <w:r w:rsidR="00DE6998" w:rsidRPr="00DE6998">
        <w:rPr>
          <w:rFonts w:eastAsia="Times New Roman"/>
          <w:spacing w:val="1"/>
          <w:szCs w:val="24"/>
        </w:rPr>
        <w:t xml:space="preserve"> </w:t>
      </w:r>
      <w:r w:rsidR="00DE6998" w:rsidRPr="00DE6998">
        <w:rPr>
          <w:rFonts w:eastAsia="Times New Roman"/>
          <w:szCs w:val="24"/>
        </w:rPr>
        <w:t>неуспешности</w:t>
      </w:r>
      <w:bookmarkEnd w:id="3"/>
      <w:r w:rsidR="00DE6998">
        <w:rPr>
          <w:rFonts w:eastAsia="Times New Roman"/>
          <w:szCs w:val="24"/>
        </w:rPr>
        <w:t xml:space="preserve"> и </w:t>
      </w:r>
      <w:r w:rsidR="00DE6998" w:rsidRPr="00DE6998">
        <w:rPr>
          <w:rFonts w:eastAsia="Times New Roman"/>
          <w:color w:val="000000"/>
          <w:szCs w:val="24"/>
        </w:rPr>
        <w:t>низкий уровень вовлеченности родителей</w:t>
      </w:r>
      <w:r w:rsidR="00DE6998">
        <w:rPr>
          <w:rFonts w:eastAsia="Times New Roman"/>
          <w:color w:val="000000"/>
          <w:szCs w:val="24"/>
        </w:rPr>
        <w:t xml:space="preserve">. </w:t>
      </w:r>
    </w:p>
    <w:p w14:paraId="4F48D3DA" w14:textId="074BF7CE" w:rsidR="00362375" w:rsidRDefault="00E8437B" w:rsidP="00362375">
      <w:pPr>
        <w:jc w:val="both"/>
      </w:pPr>
      <w:r>
        <w:rPr>
          <w:bCs/>
        </w:rPr>
        <w:t>Она</w:t>
      </w:r>
      <w:r w:rsidR="00DD6378" w:rsidRPr="00DD6378">
        <w:rPr>
          <w:bCs/>
        </w:rPr>
        <w:t xml:space="preserve"> предложила на рассмотрение «План-график» по устранению факторов риска учебной неуспешности </w:t>
      </w:r>
      <w:r w:rsidR="006F6041">
        <w:rPr>
          <w:bCs/>
        </w:rPr>
        <w:t>и</w:t>
      </w:r>
      <w:r w:rsidR="00DD6378" w:rsidRPr="00DD6378">
        <w:rPr>
          <w:bCs/>
        </w:rPr>
        <w:t xml:space="preserve"> Программ</w:t>
      </w:r>
      <w:r w:rsidR="006F6041">
        <w:rPr>
          <w:bCs/>
        </w:rPr>
        <w:t>у</w:t>
      </w:r>
      <w:r w:rsidR="00DD6378" w:rsidRPr="00DD6378">
        <w:rPr>
          <w:bCs/>
        </w:rPr>
        <w:t xml:space="preserve"> перевода школы в эффективный режим работы</w:t>
      </w:r>
      <w:r w:rsidR="006F6041">
        <w:rPr>
          <w:bCs/>
        </w:rPr>
        <w:t xml:space="preserve"> на 2024-2025 г. </w:t>
      </w:r>
      <w:r w:rsidR="006F6041">
        <w:t>в</w:t>
      </w:r>
      <w:r w:rsidR="00362375">
        <w:t xml:space="preserve"> целях обеспечения качества образования и перехода в эффективный режим функционирования</w:t>
      </w:r>
      <w:r w:rsidR="006F6041">
        <w:t>.</w:t>
      </w:r>
    </w:p>
    <w:p w14:paraId="60395181" w14:textId="4F49E30F" w:rsidR="00BB5F1A" w:rsidRPr="00DE6998" w:rsidRDefault="00DE6998" w:rsidP="00362375">
      <w:pPr>
        <w:jc w:val="both"/>
        <w:rPr>
          <w:b/>
          <w:u w:val="single"/>
        </w:rPr>
      </w:pPr>
      <w:r w:rsidRPr="00DE6998">
        <w:rPr>
          <w:b/>
          <w:szCs w:val="24"/>
          <w:u w:val="single"/>
        </w:rPr>
        <w:t xml:space="preserve">1 риск: высокая </w:t>
      </w:r>
      <w:r w:rsidRPr="00DE6998">
        <w:rPr>
          <w:rFonts w:eastAsia="Times New Roman"/>
          <w:b/>
          <w:szCs w:val="24"/>
          <w:u w:val="single"/>
        </w:rPr>
        <w:t>доля</w:t>
      </w:r>
      <w:r w:rsidRPr="00DE6998">
        <w:rPr>
          <w:rFonts w:eastAsia="Times New Roman"/>
          <w:b/>
          <w:spacing w:val="1"/>
          <w:szCs w:val="24"/>
          <w:u w:val="single"/>
        </w:rPr>
        <w:t xml:space="preserve"> </w:t>
      </w:r>
      <w:r w:rsidRPr="00DE6998">
        <w:rPr>
          <w:rFonts w:eastAsia="Times New Roman"/>
          <w:b/>
          <w:szCs w:val="24"/>
          <w:u w:val="single"/>
        </w:rPr>
        <w:t>обучающихся</w:t>
      </w:r>
      <w:r w:rsidRPr="00DE6998">
        <w:rPr>
          <w:rFonts w:eastAsia="Times New Roman"/>
          <w:b/>
          <w:spacing w:val="1"/>
          <w:szCs w:val="24"/>
          <w:u w:val="single"/>
        </w:rPr>
        <w:t xml:space="preserve"> </w:t>
      </w:r>
      <w:r w:rsidRPr="00DE6998">
        <w:rPr>
          <w:rFonts w:eastAsia="Times New Roman"/>
          <w:b/>
          <w:szCs w:val="24"/>
          <w:u w:val="single"/>
        </w:rPr>
        <w:t>с</w:t>
      </w:r>
      <w:r w:rsidRPr="00DE6998">
        <w:rPr>
          <w:rFonts w:eastAsia="Times New Roman"/>
          <w:b/>
          <w:spacing w:val="1"/>
          <w:szCs w:val="24"/>
          <w:u w:val="single"/>
        </w:rPr>
        <w:t xml:space="preserve"> </w:t>
      </w:r>
      <w:r w:rsidRPr="00DE6998">
        <w:rPr>
          <w:rFonts w:eastAsia="Times New Roman"/>
          <w:b/>
          <w:szCs w:val="24"/>
          <w:u w:val="single"/>
        </w:rPr>
        <w:t>рисками</w:t>
      </w:r>
      <w:r w:rsidRPr="00DE6998">
        <w:rPr>
          <w:rFonts w:eastAsia="Times New Roman"/>
          <w:b/>
          <w:spacing w:val="1"/>
          <w:szCs w:val="24"/>
          <w:u w:val="single"/>
        </w:rPr>
        <w:t xml:space="preserve"> </w:t>
      </w:r>
      <w:r w:rsidRPr="00DE6998">
        <w:rPr>
          <w:rFonts w:eastAsia="Times New Roman"/>
          <w:b/>
          <w:szCs w:val="24"/>
          <w:u w:val="single"/>
        </w:rPr>
        <w:t>учебной</w:t>
      </w:r>
      <w:r w:rsidRPr="00DE6998">
        <w:rPr>
          <w:rFonts w:eastAsia="Times New Roman"/>
          <w:b/>
          <w:spacing w:val="1"/>
          <w:szCs w:val="24"/>
          <w:u w:val="single"/>
        </w:rPr>
        <w:t xml:space="preserve"> </w:t>
      </w:r>
      <w:r w:rsidRPr="00DE6998">
        <w:rPr>
          <w:rFonts w:eastAsia="Times New Roman"/>
          <w:b/>
          <w:szCs w:val="24"/>
          <w:u w:val="single"/>
        </w:rPr>
        <w:t>неуспешности</w:t>
      </w:r>
    </w:p>
    <w:p w14:paraId="0AFE289B" w14:textId="56CB0F27" w:rsidR="00BB5F1A" w:rsidRPr="00E8437B" w:rsidRDefault="004326F2" w:rsidP="00362375">
      <w:pPr>
        <w:jc w:val="both"/>
        <w:rPr>
          <w:b/>
          <w:bCs/>
          <w:u w:val="single"/>
        </w:rPr>
      </w:pPr>
      <w:r w:rsidRPr="00E8437B">
        <w:rPr>
          <w:b/>
          <w:bCs/>
          <w:u w:val="single"/>
        </w:rPr>
        <w:t>«Дорожная карта»</w:t>
      </w:r>
    </w:p>
    <w:p w14:paraId="2481CE21" w14:textId="77777777" w:rsidR="00BB5F1A" w:rsidRPr="00BB5F1A" w:rsidRDefault="00BB5F1A" w:rsidP="00BB5F1A">
      <w:pPr>
        <w:jc w:val="both"/>
        <w:rPr>
          <w:b/>
          <w:bCs/>
        </w:rPr>
      </w:pPr>
      <w:r w:rsidRPr="00BB5F1A">
        <w:rPr>
          <w:b/>
          <w:bCs/>
        </w:rPr>
        <w:t xml:space="preserve">Цель: </w:t>
      </w:r>
    </w:p>
    <w:p w14:paraId="22CD9CE2" w14:textId="77777777" w:rsidR="00BB5F1A" w:rsidRPr="00BB5F1A" w:rsidRDefault="00BB5F1A" w:rsidP="00BB5F1A">
      <w:pPr>
        <w:jc w:val="both"/>
        <w:rPr>
          <w:bCs/>
        </w:rPr>
      </w:pPr>
      <w:r w:rsidRPr="00BB5F1A">
        <w:rPr>
          <w:bCs/>
        </w:rPr>
        <w:t>Повышение качества образования в МБОУ «Краснооктябрьская основная общеобразовательная школа»</w:t>
      </w:r>
    </w:p>
    <w:p w14:paraId="45085C39" w14:textId="77777777" w:rsidR="00BB5F1A" w:rsidRPr="00BB5F1A" w:rsidRDefault="00BB5F1A" w:rsidP="00BB5F1A">
      <w:pPr>
        <w:jc w:val="both"/>
        <w:rPr>
          <w:bCs/>
        </w:rPr>
      </w:pPr>
      <w:r w:rsidRPr="00BB5F1A">
        <w:rPr>
          <w:b/>
          <w:bCs/>
        </w:rPr>
        <w:t xml:space="preserve">Задачи:  </w:t>
      </w:r>
    </w:p>
    <w:p w14:paraId="6CC6D38A" w14:textId="77777777" w:rsidR="00BB5F1A" w:rsidRPr="00BB5F1A" w:rsidRDefault="00BB5F1A" w:rsidP="00BB5F1A">
      <w:pPr>
        <w:numPr>
          <w:ilvl w:val="0"/>
          <w:numId w:val="8"/>
        </w:numPr>
        <w:jc w:val="both"/>
        <w:rPr>
          <w:bCs/>
        </w:rPr>
      </w:pPr>
      <w:r w:rsidRPr="00BB5F1A">
        <w:rPr>
          <w:bCs/>
        </w:rPr>
        <w:lastRenderedPageBreak/>
        <w:t xml:space="preserve">Совершенствование внутришкольной системы управления качеством образованием на основе разработанной «Дорожной карты». </w:t>
      </w:r>
    </w:p>
    <w:p w14:paraId="22AE575C" w14:textId="77777777" w:rsidR="00BB5F1A" w:rsidRPr="00BB5F1A" w:rsidRDefault="00BB5F1A" w:rsidP="00BB5F1A">
      <w:pPr>
        <w:numPr>
          <w:ilvl w:val="0"/>
          <w:numId w:val="8"/>
        </w:numPr>
        <w:jc w:val="both"/>
        <w:rPr>
          <w:bCs/>
        </w:rPr>
      </w:pPr>
      <w:r w:rsidRPr="00BB5F1A">
        <w:rPr>
          <w:bCs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 </w:t>
      </w:r>
    </w:p>
    <w:p w14:paraId="155A3293" w14:textId="77777777" w:rsidR="00BB5F1A" w:rsidRPr="00BB5F1A" w:rsidRDefault="00BB5F1A" w:rsidP="00BB5F1A">
      <w:pPr>
        <w:numPr>
          <w:ilvl w:val="0"/>
          <w:numId w:val="8"/>
        </w:numPr>
        <w:jc w:val="both"/>
        <w:rPr>
          <w:bCs/>
        </w:rPr>
      </w:pPr>
      <w:r w:rsidRPr="00BB5F1A">
        <w:rPr>
          <w:bCs/>
        </w:rPr>
        <w:t xml:space="preserve"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14:paraId="4052F630" w14:textId="77777777" w:rsidR="00BB5F1A" w:rsidRPr="00BB5F1A" w:rsidRDefault="00BB5F1A" w:rsidP="00BB5F1A">
      <w:pPr>
        <w:numPr>
          <w:ilvl w:val="0"/>
          <w:numId w:val="8"/>
        </w:numPr>
        <w:jc w:val="both"/>
        <w:rPr>
          <w:bCs/>
        </w:rPr>
      </w:pPr>
      <w:r w:rsidRPr="00BB5F1A">
        <w:rPr>
          <w:bCs/>
        </w:rPr>
        <w:t xml:space="preserve">Достижение качества образования обучающихся не ниже по району. </w:t>
      </w:r>
    </w:p>
    <w:p w14:paraId="49BB5F89" w14:textId="77777777" w:rsidR="00BB5F1A" w:rsidRPr="00BB5F1A" w:rsidRDefault="00BB5F1A" w:rsidP="00BB5F1A">
      <w:pPr>
        <w:numPr>
          <w:ilvl w:val="0"/>
          <w:numId w:val="8"/>
        </w:numPr>
        <w:jc w:val="both"/>
        <w:rPr>
          <w:bCs/>
        </w:rPr>
      </w:pPr>
      <w:r w:rsidRPr="00BB5F1A">
        <w:rPr>
          <w:bCs/>
        </w:rPr>
        <w:t xml:space="preserve">Успешное прохождение государственной итоговой аттестации. </w:t>
      </w:r>
    </w:p>
    <w:p w14:paraId="6C47317D" w14:textId="4DF7FE61" w:rsidR="00BB5F1A" w:rsidRDefault="00BB5F1A" w:rsidP="00362375">
      <w:pPr>
        <w:jc w:val="both"/>
        <w:rPr>
          <w:bCs/>
        </w:rPr>
      </w:pPr>
    </w:p>
    <w:p w14:paraId="3DE6B07F" w14:textId="560DC922" w:rsidR="004326F2" w:rsidRDefault="004326F2" w:rsidP="00362375">
      <w:pPr>
        <w:jc w:val="both"/>
        <w:rPr>
          <w:bCs/>
        </w:rPr>
      </w:pPr>
    </w:p>
    <w:p w14:paraId="05519B02" w14:textId="77777777" w:rsidR="004326F2" w:rsidRPr="004326F2" w:rsidRDefault="004326F2" w:rsidP="004326F2">
      <w:pPr>
        <w:jc w:val="both"/>
        <w:rPr>
          <w:bCs/>
        </w:rPr>
      </w:pPr>
      <w:r w:rsidRPr="004326F2">
        <w:rPr>
          <w:b/>
          <w:bCs/>
        </w:rPr>
        <w:t xml:space="preserve">Дорожная карта состоит из следующих разделов: </w:t>
      </w:r>
    </w:p>
    <w:p w14:paraId="26B45ABE" w14:textId="77777777" w:rsidR="004326F2" w:rsidRPr="004326F2" w:rsidRDefault="004326F2" w:rsidP="004326F2">
      <w:pPr>
        <w:numPr>
          <w:ilvl w:val="1"/>
          <w:numId w:val="8"/>
        </w:numPr>
        <w:jc w:val="both"/>
        <w:rPr>
          <w:bCs/>
        </w:rPr>
      </w:pPr>
      <w:r w:rsidRPr="004326F2">
        <w:rPr>
          <w:bCs/>
        </w:rPr>
        <w:t xml:space="preserve">Мероприятия по повышению качества образования в учреждении. </w:t>
      </w:r>
    </w:p>
    <w:p w14:paraId="7009FBA5" w14:textId="77777777" w:rsidR="004326F2" w:rsidRPr="004326F2" w:rsidRDefault="004326F2" w:rsidP="004326F2">
      <w:pPr>
        <w:numPr>
          <w:ilvl w:val="1"/>
          <w:numId w:val="8"/>
        </w:numPr>
        <w:jc w:val="both"/>
        <w:rPr>
          <w:bCs/>
        </w:rPr>
      </w:pPr>
      <w:r w:rsidRPr="004326F2">
        <w:rPr>
          <w:bCs/>
        </w:rPr>
        <w:t xml:space="preserve">Работа с учителями школы по повышению качества образования. </w:t>
      </w:r>
    </w:p>
    <w:p w14:paraId="4A07D3DD" w14:textId="77777777" w:rsidR="004326F2" w:rsidRPr="004326F2" w:rsidRDefault="004326F2" w:rsidP="004326F2">
      <w:pPr>
        <w:numPr>
          <w:ilvl w:val="1"/>
          <w:numId w:val="8"/>
        </w:numPr>
        <w:jc w:val="both"/>
        <w:rPr>
          <w:bCs/>
        </w:rPr>
      </w:pPr>
      <w:r w:rsidRPr="004326F2">
        <w:rPr>
          <w:bCs/>
        </w:rPr>
        <w:t xml:space="preserve">Работа с учащимися по повышению качества знаний. </w:t>
      </w:r>
    </w:p>
    <w:p w14:paraId="2957A6EB" w14:textId="77777777" w:rsidR="004326F2" w:rsidRPr="004326F2" w:rsidRDefault="004326F2" w:rsidP="004326F2">
      <w:pPr>
        <w:numPr>
          <w:ilvl w:val="1"/>
          <w:numId w:val="8"/>
        </w:numPr>
        <w:jc w:val="both"/>
        <w:rPr>
          <w:bCs/>
        </w:rPr>
      </w:pPr>
      <w:r w:rsidRPr="004326F2">
        <w:rPr>
          <w:bCs/>
        </w:rPr>
        <w:t xml:space="preserve">Работа с родителями по повышению качества образования учащихся. </w:t>
      </w:r>
    </w:p>
    <w:p w14:paraId="69EA04C0" w14:textId="51C52D10" w:rsidR="004326F2" w:rsidRDefault="004326F2" w:rsidP="00362375">
      <w:pPr>
        <w:jc w:val="both"/>
        <w:rPr>
          <w:bCs/>
        </w:rPr>
      </w:pPr>
    </w:p>
    <w:p w14:paraId="145EAD8F" w14:textId="2D9EF6E9" w:rsidR="004326F2" w:rsidRDefault="004326F2" w:rsidP="00362375">
      <w:pPr>
        <w:jc w:val="both"/>
        <w:rPr>
          <w:bCs/>
        </w:rPr>
      </w:pPr>
    </w:p>
    <w:p w14:paraId="4673087C" w14:textId="6818645B" w:rsidR="00E8437B" w:rsidRPr="00E8437B" w:rsidRDefault="00E8437B" w:rsidP="00362375">
      <w:pPr>
        <w:jc w:val="both"/>
        <w:rPr>
          <w:b/>
          <w:u w:val="single"/>
        </w:rPr>
      </w:pPr>
      <w:r w:rsidRPr="00E8437B">
        <w:rPr>
          <w:b/>
          <w:u w:val="single"/>
        </w:rPr>
        <w:t>Программа перевода школы в эффективный режим работы на 2024-2025 г.</w:t>
      </w:r>
    </w:p>
    <w:p w14:paraId="0B8D0EBB" w14:textId="77777777" w:rsidR="00E8437B" w:rsidRPr="00E8437B" w:rsidRDefault="00E8437B" w:rsidP="00E8437B">
      <w:pPr>
        <w:widowControl w:val="0"/>
        <w:autoSpaceDE w:val="0"/>
        <w:autoSpaceDN w:val="0"/>
        <w:spacing w:before="10" w:line="273" w:lineRule="auto"/>
        <w:ind w:left="580" w:right="426" w:firstLine="701"/>
        <w:jc w:val="both"/>
        <w:rPr>
          <w:rFonts w:eastAsia="Times New Roman"/>
          <w:szCs w:val="24"/>
        </w:rPr>
      </w:pPr>
      <w:r w:rsidRPr="00E8437B">
        <w:rPr>
          <w:rFonts w:eastAsia="Times New Roman"/>
          <w:b/>
          <w:szCs w:val="24"/>
        </w:rPr>
        <w:t>Цель</w:t>
      </w:r>
      <w:r w:rsidRPr="00E8437B">
        <w:rPr>
          <w:rFonts w:eastAsia="Times New Roman"/>
          <w:b/>
          <w:spacing w:val="1"/>
          <w:szCs w:val="24"/>
        </w:rPr>
        <w:t xml:space="preserve"> </w:t>
      </w:r>
      <w:r w:rsidRPr="00E8437B">
        <w:rPr>
          <w:rFonts w:eastAsia="Times New Roman"/>
          <w:b/>
          <w:szCs w:val="24"/>
        </w:rPr>
        <w:t>программы: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снижение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доли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обучающихся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рисками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учебной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неуспешности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 января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2024 по май 2025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учебного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года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на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2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%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за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счет</w:t>
      </w:r>
      <w:r w:rsidRPr="00E8437B">
        <w:rPr>
          <w:rFonts w:eastAsia="Times New Roman"/>
          <w:spacing w:val="70"/>
          <w:szCs w:val="24"/>
        </w:rPr>
        <w:t xml:space="preserve"> </w:t>
      </w:r>
      <w:r w:rsidRPr="00E8437B">
        <w:rPr>
          <w:rFonts w:eastAsia="Times New Roman"/>
          <w:szCs w:val="24"/>
        </w:rPr>
        <w:t>создания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условий для эффективного обучения и повышения мотивации школьников к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учебной</w:t>
      </w:r>
      <w:r w:rsidRPr="00E8437B">
        <w:rPr>
          <w:rFonts w:eastAsia="Times New Roman"/>
          <w:spacing w:val="59"/>
          <w:szCs w:val="24"/>
        </w:rPr>
        <w:t xml:space="preserve"> </w:t>
      </w:r>
      <w:r w:rsidRPr="00E8437B">
        <w:rPr>
          <w:rFonts w:eastAsia="Times New Roman"/>
          <w:szCs w:val="24"/>
        </w:rPr>
        <w:t>деятельности.</w:t>
      </w:r>
    </w:p>
    <w:p w14:paraId="3D7AE37E" w14:textId="77777777" w:rsidR="00E8437B" w:rsidRPr="00E8437B" w:rsidRDefault="00E8437B" w:rsidP="00E8437B">
      <w:pPr>
        <w:widowControl w:val="0"/>
        <w:autoSpaceDE w:val="0"/>
        <w:autoSpaceDN w:val="0"/>
        <w:spacing w:before="16"/>
        <w:ind w:left="1281"/>
        <w:rPr>
          <w:rFonts w:eastAsia="Times New Roman"/>
          <w:b/>
          <w:szCs w:val="24"/>
        </w:rPr>
      </w:pPr>
      <w:r w:rsidRPr="00E8437B">
        <w:rPr>
          <w:rFonts w:eastAsia="Times New Roman"/>
          <w:b/>
          <w:szCs w:val="24"/>
        </w:rPr>
        <w:t>Задачи:</w:t>
      </w:r>
    </w:p>
    <w:p w14:paraId="2E761E29" w14:textId="77777777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43" w:line="322" w:lineRule="exact"/>
        <w:ind w:hanging="361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Провести</w:t>
      </w:r>
      <w:r w:rsidRPr="00E8437B">
        <w:rPr>
          <w:rFonts w:eastAsia="Times New Roman"/>
          <w:spacing w:val="-6"/>
          <w:szCs w:val="24"/>
        </w:rPr>
        <w:t xml:space="preserve"> </w:t>
      </w:r>
      <w:r w:rsidRPr="00E8437B">
        <w:rPr>
          <w:rFonts w:eastAsia="Times New Roman"/>
          <w:szCs w:val="24"/>
        </w:rPr>
        <w:t>диагностику</w:t>
      </w:r>
      <w:r w:rsidRPr="00E8437B">
        <w:rPr>
          <w:rFonts w:eastAsia="Times New Roman"/>
          <w:spacing w:val="-4"/>
          <w:szCs w:val="24"/>
        </w:rPr>
        <w:t xml:space="preserve"> </w:t>
      </w:r>
      <w:r w:rsidRPr="00E8437B">
        <w:rPr>
          <w:rFonts w:eastAsia="Times New Roman"/>
          <w:szCs w:val="24"/>
        </w:rPr>
        <w:t>причин</w:t>
      </w:r>
      <w:r w:rsidRPr="00E8437B">
        <w:rPr>
          <w:rFonts w:eastAsia="Times New Roman"/>
          <w:spacing w:val="-1"/>
          <w:szCs w:val="24"/>
        </w:rPr>
        <w:t xml:space="preserve"> </w:t>
      </w:r>
      <w:r w:rsidRPr="00E8437B">
        <w:rPr>
          <w:rFonts w:eastAsia="Times New Roman"/>
          <w:szCs w:val="24"/>
        </w:rPr>
        <w:t>учебной неуспешности</w:t>
      </w:r>
      <w:r w:rsidRPr="00E8437B">
        <w:rPr>
          <w:rFonts w:eastAsia="Times New Roman"/>
          <w:spacing w:val="-6"/>
          <w:szCs w:val="24"/>
        </w:rPr>
        <w:t xml:space="preserve"> </w:t>
      </w:r>
      <w:r w:rsidRPr="00E8437B">
        <w:rPr>
          <w:rFonts w:eastAsia="Times New Roman"/>
          <w:szCs w:val="24"/>
        </w:rPr>
        <w:t>среди</w:t>
      </w:r>
      <w:r w:rsidRPr="00E8437B">
        <w:rPr>
          <w:rFonts w:eastAsia="Times New Roman"/>
          <w:spacing w:val="-5"/>
          <w:szCs w:val="24"/>
        </w:rPr>
        <w:t xml:space="preserve"> </w:t>
      </w:r>
      <w:r w:rsidRPr="00E8437B">
        <w:rPr>
          <w:rFonts w:eastAsia="Times New Roman"/>
          <w:szCs w:val="24"/>
        </w:rPr>
        <w:t>2-9</w:t>
      </w:r>
      <w:r w:rsidRPr="00E8437B">
        <w:rPr>
          <w:rFonts w:eastAsia="Times New Roman"/>
          <w:spacing w:val="-5"/>
          <w:szCs w:val="24"/>
        </w:rPr>
        <w:t xml:space="preserve"> </w:t>
      </w:r>
      <w:r w:rsidRPr="00E8437B">
        <w:rPr>
          <w:rFonts w:eastAsia="Times New Roman"/>
          <w:szCs w:val="24"/>
        </w:rPr>
        <w:t>классов</w:t>
      </w:r>
    </w:p>
    <w:p w14:paraId="046FC604" w14:textId="77777777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ind w:right="245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Создать</w:t>
      </w:r>
      <w:r w:rsidRPr="00E8437B">
        <w:rPr>
          <w:rFonts w:eastAsia="Times New Roman"/>
          <w:spacing w:val="4"/>
          <w:szCs w:val="24"/>
        </w:rPr>
        <w:t xml:space="preserve"> </w:t>
      </w:r>
      <w:r w:rsidRPr="00E8437B">
        <w:rPr>
          <w:rFonts w:eastAsia="Times New Roman"/>
          <w:szCs w:val="24"/>
        </w:rPr>
        <w:t>банк</w:t>
      </w:r>
      <w:r w:rsidRPr="00E8437B">
        <w:rPr>
          <w:rFonts w:eastAsia="Times New Roman"/>
          <w:spacing w:val="5"/>
          <w:szCs w:val="24"/>
        </w:rPr>
        <w:t xml:space="preserve"> </w:t>
      </w:r>
      <w:r w:rsidRPr="00E8437B">
        <w:rPr>
          <w:rFonts w:eastAsia="Times New Roman"/>
          <w:szCs w:val="24"/>
        </w:rPr>
        <w:t>данных,</w:t>
      </w:r>
      <w:r w:rsidRPr="00E8437B">
        <w:rPr>
          <w:rFonts w:eastAsia="Times New Roman"/>
          <w:spacing w:val="8"/>
          <w:szCs w:val="24"/>
        </w:rPr>
        <w:t xml:space="preserve"> </w:t>
      </w:r>
      <w:r w:rsidRPr="00E8437B">
        <w:rPr>
          <w:rFonts w:eastAsia="Times New Roman"/>
          <w:szCs w:val="24"/>
        </w:rPr>
        <w:t>распределить</w:t>
      </w:r>
      <w:r w:rsidRPr="00E8437B">
        <w:rPr>
          <w:rFonts w:eastAsia="Times New Roman"/>
          <w:spacing w:val="11"/>
          <w:szCs w:val="24"/>
        </w:rPr>
        <w:t xml:space="preserve"> </w:t>
      </w:r>
      <w:r w:rsidRPr="00E8437B">
        <w:rPr>
          <w:rFonts w:eastAsia="Times New Roman"/>
          <w:szCs w:val="24"/>
        </w:rPr>
        <w:t>по</w:t>
      </w:r>
      <w:r w:rsidRPr="00E8437B">
        <w:rPr>
          <w:rFonts w:eastAsia="Times New Roman"/>
          <w:spacing w:val="6"/>
          <w:szCs w:val="24"/>
        </w:rPr>
        <w:t xml:space="preserve"> </w:t>
      </w:r>
      <w:r w:rsidRPr="00E8437B">
        <w:rPr>
          <w:rFonts w:eastAsia="Times New Roman"/>
          <w:szCs w:val="24"/>
        </w:rPr>
        <w:t>группам</w:t>
      </w:r>
      <w:r w:rsidRPr="00E8437B">
        <w:rPr>
          <w:rFonts w:eastAsia="Times New Roman"/>
          <w:spacing w:val="7"/>
          <w:szCs w:val="24"/>
        </w:rPr>
        <w:t xml:space="preserve"> </w:t>
      </w:r>
      <w:r w:rsidRPr="00E8437B">
        <w:rPr>
          <w:rFonts w:eastAsia="Times New Roman"/>
          <w:szCs w:val="24"/>
        </w:rPr>
        <w:t>риска</w:t>
      </w:r>
      <w:r w:rsidRPr="00E8437B">
        <w:rPr>
          <w:rFonts w:eastAsia="Times New Roman"/>
          <w:spacing w:val="7"/>
          <w:szCs w:val="24"/>
        </w:rPr>
        <w:t xml:space="preserve"> </w:t>
      </w:r>
      <w:r w:rsidRPr="00E8437B">
        <w:rPr>
          <w:rFonts w:eastAsia="Times New Roman"/>
          <w:szCs w:val="24"/>
        </w:rPr>
        <w:t>учащихся</w:t>
      </w:r>
      <w:r w:rsidRPr="00E8437B">
        <w:rPr>
          <w:rFonts w:eastAsia="Times New Roman"/>
          <w:spacing w:val="7"/>
          <w:szCs w:val="24"/>
        </w:rPr>
        <w:t xml:space="preserve"> </w:t>
      </w:r>
      <w:r w:rsidRPr="00E8437B">
        <w:rPr>
          <w:rFonts w:eastAsia="Times New Roman"/>
          <w:szCs w:val="24"/>
        </w:rPr>
        <w:t>2-9</w:t>
      </w:r>
      <w:r w:rsidRPr="00E8437B">
        <w:rPr>
          <w:rFonts w:eastAsia="Times New Roman"/>
          <w:spacing w:val="6"/>
          <w:szCs w:val="24"/>
        </w:rPr>
        <w:t xml:space="preserve"> </w:t>
      </w:r>
      <w:r w:rsidRPr="00E8437B">
        <w:rPr>
          <w:rFonts w:eastAsia="Times New Roman"/>
          <w:szCs w:val="24"/>
        </w:rPr>
        <w:t>классов,</w:t>
      </w:r>
      <w:r w:rsidRPr="00E8437B">
        <w:rPr>
          <w:rFonts w:eastAsia="Times New Roman"/>
          <w:spacing w:val="-67"/>
          <w:szCs w:val="24"/>
        </w:rPr>
        <w:t xml:space="preserve"> </w:t>
      </w:r>
      <w:r w:rsidRPr="00E8437B">
        <w:rPr>
          <w:rFonts w:eastAsia="Times New Roman"/>
          <w:szCs w:val="24"/>
        </w:rPr>
        <w:t>испытывающих</w:t>
      </w:r>
      <w:r w:rsidRPr="00E8437B">
        <w:rPr>
          <w:rFonts w:eastAsia="Times New Roman"/>
          <w:spacing w:val="-4"/>
          <w:szCs w:val="24"/>
        </w:rPr>
        <w:t xml:space="preserve"> </w:t>
      </w:r>
      <w:r w:rsidRPr="00E8437B">
        <w:rPr>
          <w:rFonts w:eastAsia="Times New Roman"/>
          <w:szCs w:val="24"/>
        </w:rPr>
        <w:t>затруднения</w:t>
      </w:r>
      <w:r w:rsidRPr="00E8437B">
        <w:rPr>
          <w:rFonts w:eastAsia="Times New Roman"/>
          <w:spacing w:val="2"/>
          <w:szCs w:val="24"/>
        </w:rPr>
        <w:t xml:space="preserve"> </w:t>
      </w:r>
      <w:r w:rsidRPr="00E8437B">
        <w:rPr>
          <w:rFonts w:eastAsia="Times New Roman"/>
          <w:szCs w:val="24"/>
        </w:rPr>
        <w:t>в</w:t>
      </w:r>
      <w:r w:rsidRPr="00E8437B">
        <w:rPr>
          <w:rFonts w:eastAsia="Times New Roman"/>
          <w:spacing w:val="-1"/>
          <w:szCs w:val="24"/>
        </w:rPr>
        <w:t xml:space="preserve"> </w:t>
      </w:r>
      <w:r w:rsidRPr="00E8437B">
        <w:rPr>
          <w:rFonts w:eastAsia="Times New Roman"/>
          <w:szCs w:val="24"/>
        </w:rPr>
        <w:t>обучении</w:t>
      </w:r>
    </w:p>
    <w:p w14:paraId="4F0C46FE" w14:textId="77777777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ind w:right="261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Создать условия для эффективного обучения и развития обучающихся с низкими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учебными</w:t>
      </w:r>
      <w:r w:rsidRPr="00E8437B">
        <w:rPr>
          <w:rFonts w:eastAsia="Times New Roman"/>
          <w:spacing w:val="-5"/>
          <w:szCs w:val="24"/>
        </w:rPr>
        <w:t xml:space="preserve"> </w:t>
      </w:r>
      <w:r w:rsidRPr="00E8437B">
        <w:rPr>
          <w:rFonts w:eastAsia="Times New Roman"/>
          <w:szCs w:val="24"/>
        </w:rPr>
        <w:t>возможностями,</w:t>
      </w:r>
      <w:r w:rsidRPr="00E8437B">
        <w:rPr>
          <w:rFonts w:eastAsia="Times New Roman"/>
          <w:spacing w:val="-3"/>
          <w:szCs w:val="24"/>
        </w:rPr>
        <w:t xml:space="preserve"> </w:t>
      </w:r>
      <w:r w:rsidRPr="00E8437B">
        <w:rPr>
          <w:rFonts w:eastAsia="Times New Roman"/>
          <w:szCs w:val="24"/>
        </w:rPr>
        <w:t>освоения</w:t>
      </w:r>
      <w:r w:rsidRPr="00E8437B">
        <w:rPr>
          <w:rFonts w:eastAsia="Times New Roman"/>
          <w:spacing w:val="-4"/>
          <w:szCs w:val="24"/>
        </w:rPr>
        <w:t xml:space="preserve"> </w:t>
      </w:r>
      <w:r w:rsidRPr="00E8437B">
        <w:rPr>
          <w:rFonts w:eastAsia="Times New Roman"/>
          <w:szCs w:val="24"/>
        </w:rPr>
        <w:t>базовых</w:t>
      </w:r>
      <w:r w:rsidRPr="00E8437B">
        <w:rPr>
          <w:rFonts w:eastAsia="Times New Roman"/>
          <w:spacing w:val="-9"/>
          <w:szCs w:val="24"/>
        </w:rPr>
        <w:t xml:space="preserve"> </w:t>
      </w:r>
      <w:r w:rsidRPr="00E8437B">
        <w:rPr>
          <w:rFonts w:eastAsia="Times New Roman"/>
          <w:szCs w:val="24"/>
        </w:rPr>
        <w:t>программ</w:t>
      </w:r>
      <w:r w:rsidRPr="00E8437B">
        <w:rPr>
          <w:rFonts w:eastAsia="Times New Roman"/>
          <w:spacing w:val="-3"/>
          <w:szCs w:val="24"/>
        </w:rPr>
        <w:t xml:space="preserve"> </w:t>
      </w:r>
      <w:r w:rsidRPr="00E8437B">
        <w:rPr>
          <w:rFonts w:eastAsia="Times New Roman"/>
          <w:szCs w:val="24"/>
        </w:rPr>
        <w:t>(управленческая</w:t>
      </w:r>
      <w:r w:rsidRPr="00E8437B">
        <w:rPr>
          <w:rFonts w:eastAsia="Times New Roman"/>
          <w:spacing w:val="-3"/>
          <w:szCs w:val="24"/>
        </w:rPr>
        <w:t xml:space="preserve"> </w:t>
      </w:r>
      <w:r w:rsidRPr="00E8437B">
        <w:rPr>
          <w:rFonts w:eastAsia="Times New Roman"/>
          <w:szCs w:val="24"/>
        </w:rPr>
        <w:t>задача).</w:t>
      </w:r>
    </w:p>
    <w:p w14:paraId="250C5950" w14:textId="671E876F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line="242" w:lineRule="auto"/>
        <w:ind w:right="251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Сформировать умения и навыки учебной деятельности у обучающихся с низкими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возможностями,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развив</w:t>
      </w:r>
      <w:r>
        <w:rPr>
          <w:rFonts w:eastAsia="Times New Roman"/>
          <w:szCs w:val="24"/>
        </w:rPr>
        <w:t>а</w:t>
      </w:r>
      <w:r w:rsidRPr="00E8437B">
        <w:rPr>
          <w:rFonts w:eastAsia="Times New Roman"/>
          <w:szCs w:val="24"/>
        </w:rPr>
        <w:t>ть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навыки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самообучения,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самовоспитания,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самореализации.</w:t>
      </w:r>
    </w:p>
    <w:p w14:paraId="65CB2023" w14:textId="77777777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ind w:right="255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Составить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индивидуальную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программу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обучения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для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слабоуспевающих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обучающихся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 учетом его</w:t>
      </w:r>
      <w:r w:rsidRPr="00E8437B">
        <w:rPr>
          <w:rFonts w:eastAsia="Times New Roman"/>
          <w:spacing w:val="-1"/>
          <w:szCs w:val="24"/>
        </w:rPr>
        <w:t xml:space="preserve"> </w:t>
      </w:r>
      <w:r w:rsidRPr="00E8437B">
        <w:rPr>
          <w:rFonts w:eastAsia="Times New Roman"/>
          <w:szCs w:val="24"/>
        </w:rPr>
        <w:t>индивидуальных</w:t>
      </w:r>
      <w:r w:rsidRPr="00E8437B">
        <w:rPr>
          <w:rFonts w:eastAsia="Times New Roman"/>
          <w:spacing w:val="-4"/>
          <w:szCs w:val="24"/>
        </w:rPr>
        <w:t xml:space="preserve"> </w:t>
      </w:r>
      <w:r w:rsidRPr="00E8437B">
        <w:rPr>
          <w:rFonts w:eastAsia="Times New Roman"/>
          <w:szCs w:val="24"/>
        </w:rPr>
        <w:t>и</w:t>
      </w:r>
      <w:r w:rsidRPr="00E8437B">
        <w:rPr>
          <w:rFonts w:eastAsia="Times New Roman"/>
          <w:spacing w:val="-1"/>
          <w:szCs w:val="24"/>
        </w:rPr>
        <w:t xml:space="preserve"> </w:t>
      </w:r>
      <w:r w:rsidRPr="00E8437B">
        <w:rPr>
          <w:rFonts w:eastAsia="Times New Roman"/>
          <w:szCs w:val="24"/>
        </w:rPr>
        <w:t>личностных</w:t>
      </w:r>
      <w:r w:rsidRPr="00E8437B">
        <w:rPr>
          <w:rFonts w:eastAsia="Times New Roman"/>
          <w:spacing w:val="-5"/>
          <w:szCs w:val="24"/>
        </w:rPr>
        <w:t xml:space="preserve"> </w:t>
      </w:r>
      <w:r w:rsidRPr="00E8437B">
        <w:rPr>
          <w:rFonts w:eastAsia="Times New Roman"/>
          <w:szCs w:val="24"/>
        </w:rPr>
        <w:t>особенностей.</w:t>
      </w:r>
    </w:p>
    <w:p w14:paraId="3C9CC2E5" w14:textId="77777777" w:rsidR="00E8437B" w:rsidRPr="00E8437B" w:rsidRDefault="00E8437B" w:rsidP="00E8437B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ind w:right="251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Обеспечить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единство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внеурочной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урочной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системы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образования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для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обучающихся 2-9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классов</w:t>
      </w:r>
    </w:p>
    <w:p w14:paraId="0ACEE222" w14:textId="77777777" w:rsidR="00E8437B" w:rsidRPr="00E8437B" w:rsidRDefault="00E8437B" w:rsidP="00362375">
      <w:pPr>
        <w:jc w:val="both"/>
        <w:rPr>
          <w:bCs/>
          <w:szCs w:val="24"/>
        </w:rPr>
      </w:pPr>
    </w:p>
    <w:p w14:paraId="789547AF" w14:textId="77777777" w:rsidR="00E8437B" w:rsidRPr="00E8437B" w:rsidRDefault="00E8437B" w:rsidP="00E8437B">
      <w:pPr>
        <w:widowControl w:val="0"/>
        <w:autoSpaceDE w:val="0"/>
        <w:autoSpaceDN w:val="0"/>
        <w:spacing w:before="75"/>
        <w:ind w:left="110"/>
        <w:jc w:val="center"/>
        <w:outlineLvl w:val="1"/>
        <w:rPr>
          <w:rFonts w:eastAsia="Times New Roman"/>
          <w:bCs/>
          <w:szCs w:val="24"/>
        </w:rPr>
      </w:pPr>
      <w:r w:rsidRPr="00E8437B">
        <w:rPr>
          <w:rFonts w:eastAsia="Times New Roman"/>
          <w:b/>
          <w:bCs/>
          <w:szCs w:val="24"/>
        </w:rPr>
        <w:t>Ожидаемые</w:t>
      </w:r>
      <w:r w:rsidRPr="00E8437B">
        <w:rPr>
          <w:rFonts w:eastAsia="Times New Roman"/>
          <w:b/>
          <w:bCs/>
          <w:spacing w:val="-3"/>
          <w:szCs w:val="24"/>
        </w:rPr>
        <w:t xml:space="preserve"> </w:t>
      </w:r>
      <w:r w:rsidRPr="00E8437B">
        <w:rPr>
          <w:rFonts w:eastAsia="Times New Roman"/>
          <w:b/>
          <w:bCs/>
          <w:szCs w:val="24"/>
        </w:rPr>
        <w:t>результаты</w:t>
      </w:r>
      <w:r w:rsidRPr="00E8437B">
        <w:rPr>
          <w:rFonts w:eastAsia="Times New Roman"/>
          <w:bCs/>
          <w:szCs w:val="24"/>
        </w:rPr>
        <w:t>:</w:t>
      </w:r>
    </w:p>
    <w:p w14:paraId="11EBEF93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06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>создание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благоприятных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условий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для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развития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интеллектуальных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способностей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обучающихся,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личностного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роста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слабоуспевающих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и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неуспевающих</w:t>
      </w:r>
      <w:r w:rsidRPr="00E8437B">
        <w:rPr>
          <w:rFonts w:eastAsia="Times New Roman"/>
          <w:spacing w:val="-2"/>
          <w:szCs w:val="24"/>
        </w:rPr>
        <w:t xml:space="preserve"> </w:t>
      </w:r>
      <w:r w:rsidRPr="00E8437B">
        <w:rPr>
          <w:rFonts w:eastAsia="Times New Roman"/>
          <w:szCs w:val="24"/>
        </w:rPr>
        <w:t>детей;</w:t>
      </w:r>
    </w:p>
    <w:p w14:paraId="23529C91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16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 xml:space="preserve">применение педагогами современных образовательных технологий, способствующих </w:t>
      </w:r>
      <w:r w:rsidRPr="00E8437B">
        <w:rPr>
          <w:rFonts w:eastAsia="Times New Roman"/>
          <w:spacing w:val="-67"/>
          <w:szCs w:val="24"/>
        </w:rPr>
        <w:t xml:space="preserve">  </w:t>
      </w:r>
      <w:r w:rsidRPr="00E8437B">
        <w:rPr>
          <w:rFonts w:eastAsia="Times New Roman"/>
          <w:szCs w:val="24"/>
        </w:rPr>
        <w:t>слабоуспевающим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школьникам</w:t>
      </w:r>
      <w:r w:rsidRPr="00E8437B">
        <w:rPr>
          <w:rFonts w:eastAsia="Times New Roman"/>
          <w:spacing w:val="6"/>
          <w:szCs w:val="24"/>
        </w:rPr>
        <w:t xml:space="preserve"> </w:t>
      </w:r>
      <w:r w:rsidRPr="00E8437B">
        <w:rPr>
          <w:rFonts w:eastAsia="Times New Roman"/>
          <w:szCs w:val="24"/>
        </w:rPr>
        <w:t>усвоить</w:t>
      </w:r>
      <w:r w:rsidRPr="00E8437B">
        <w:rPr>
          <w:rFonts w:eastAsia="Times New Roman"/>
          <w:spacing w:val="10"/>
          <w:szCs w:val="24"/>
        </w:rPr>
        <w:t xml:space="preserve"> </w:t>
      </w:r>
      <w:r w:rsidRPr="00E8437B">
        <w:rPr>
          <w:rFonts w:eastAsia="Times New Roman"/>
          <w:szCs w:val="24"/>
        </w:rPr>
        <w:t>программу (базовый уровень)</w:t>
      </w:r>
    </w:p>
    <w:p w14:paraId="334D2910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17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 xml:space="preserve">рост количества </w:t>
      </w:r>
      <w:r w:rsidRPr="00E8437B">
        <w:rPr>
          <w:rFonts w:eastAsia="Times New Roman"/>
          <w:szCs w:val="24"/>
        </w:rPr>
        <w:tab/>
        <w:t>участнико</w:t>
      </w:r>
      <w:r w:rsidRPr="00E8437B">
        <w:rPr>
          <w:rFonts w:eastAsia="Times New Roman"/>
          <w:spacing w:val="40"/>
          <w:szCs w:val="24"/>
        </w:rPr>
        <w:t xml:space="preserve">в </w:t>
      </w:r>
      <w:r w:rsidRPr="00E8437B">
        <w:rPr>
          <w:rFonts w:eastAsia="Times New Roman"/>
          <w:szCs w:val="24"/>
        </w:rPr>
        <w:t>ГИА</w:t>
      </w:r>
      <w:r w:rsidRPr="00E8437B">
        <w:rPr>
          <w:rFonts w:eastAsia="Times New Roman"/>
          <w:spacing w:val="43"/>
          <w:szCs w:val="24"/>
        </w:rPr>
        <w:t xml:space="preserve">, </w:t>
      </w:r>
      <w:r w:rsidRPr="00E8437B">
        <w:rPr>
          <w:rFonts w:eastAsia="Times New Roman"/>
          <w:szCs w:val="24"/>
        </w:rPr>
        <w:t>получивши</w:t>
      </w:r>
      <w:r w:rsidRPr="00E8437B">
        <w:rPr>
          <w:rFonts w:eastAsia="Times New Roman"/>
          <w:spacing w:val="37"/>
          <w:szCs w:val="24"/>
        </w:rPr>
        <w:t xml:space="preserve">х </w:t>
      </w:r>
      <w:r w:rsidRPr="00E8437B">
        <w:rPr>
          <w:rFonts w:eastAsia="Times New Roman"/>
          <w:szCs w:val="24"/>
        </w:rPr>
        <w:t>аттестат</w:t>
      </w:r>
      <w:r w:rsidRPr="00E8437B">
        <w:rPr>
          <w:rFonts w:eastAsia="Times New Roman"/>
          <w:spacing w:val="-67"/>
          <w:szCs w:val="24"/>
        </w:rPr>
        <w:t xml:space="preserve">ы </w:t>
      </w:r>
      <w:r w:rsidRPr="00E8437B">
        <w:rPr>
          <w:rFonts w:eastAsia="Times New Roman"/>
          <w:szCs w:val="24"/>
        </w:rPr>
        <w:t>о</w:t>
      </w:r>
      <w:r w:rsidRPr="00E8437B">
        <w:rPr>
          <w:rFonts w:eastAsia="Times New Roman"/>
          <w:spacing w:val="2"/>
          <w:szCs w:val="24"/>
        </w:rPr>
        <w:t xml:space="preserve">б </w:t>
      </w:r>
      <w:r w:rsidRPr="00E8437B">
        <w:rPr>
          <w:rFonts w:eastAsia="Times New Roman"/>
          <w:szCs w:val="24"/>
        </w:rPr>
        <w:t>основно</w:t>
      </w:r>
      <w:r w:rsidRPr="00E8437B">
        <w:rPr>
          <w:rFonts w:eastAsia="Times New Roman"/>
          <w:spacing w:val="1"/>
          <w:szCs w:val="24"/>
        </w:rPr>
        <w:t xml:space="preserve">м </w:t>
      </w:r>
      <w:r w:rsidRPr="00E8437B">
        <w:rPr>
          <w:rFonts w:eastAsia="Times New Roman"/>
          <w:szCs w:val="24"/>
        </w:rPr>
        <w:t xml:space="preserve">образовании </w:t>
      </w:r>
      <w:r w:rsidRPr="00E8437B">
        <w:rPr>
          <w:rFonts w:eastAsia="Times New Roman"/>
          <w:spacing w:val="1"/>
          <w:szCs w:val="24"/>
        </w:rPr>
        <w:t xml:space="preserve">в основной период </w:t>
      </w:r>
      <w:proofErr w:type="gramStart"/>
      <w:r w:rsidRPr="00E8437B">
        <w:rPr>
          <w:rFonts w:eastAsia="Times New Roman"/>
          <w:spacing w:val="1"/>
          <w:szCs w:val="24"/>
        </w:rPr>
        <w:t>( на</w:t>
      </w:r>
      <w:proofErr w:type="gramEnd"/>
      <w:r w:rsidRPr="00E8437B">
        <w:rPr>
          <w:rFonts w:eastAsia="Times New Roman"/>
          <w:spacing w:val="1"/>
          <w:szCs w:val="24"/>
        </w:rPr>
        <w:t xml:space="preserve"> 1%)</w:t>
      </w:r>
    </w:p>
    <w:p w14:paraId="322D221B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17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t xml:space="preserve">рост </w:t>
      </w:r>
      <w:proofErr w:type="gramStart"/>
      <w:r w:rsidRPr="00E8437B">
        <w:rPr>
          <w:rFonts w:eastAsia="Times New Roman"/>
          <w:szCs w:val="24"/>
        </w:rPr>
        <w:t>количества  учащихся</w:t>
      </w:r>
      <w:proofErr w:type="gramEnd"/>
      <w:r w:rsidRPr="00E8437B">
        <w:rPr>
          <w:rFonts w:eastAsia="Times New Roman"/>
          <w:szCs w:val="24"/>
        </w:rPr>
        <w:t>, успешно написавших ВПР,</w:t>
      </w:r>
      <w:r w:rsidRPr="00E8437B">
        <w:rPr>
          <w:rFonts w:eastAsia="Times New Roman"/>
          <w:spacing w:val="-64"/>
          <w:w w:val="95"/>
          <w:szCs w:val="24"/>
        </w:rPr>
        <w:t xml:space="preserve">   </w:t>
      </w:r>
      <w:r w:rsidRPr="00E8437B">
        <w:rPr>
          <w:rFonts w:eastAsia="Times New Roman"/>
          <w:szCs w:val="24"/>
        </w:rPr>
        <w:t>по сравнению</w:t>
      </w:r>
      <w:r w:rsidRPr="00E8437B">
        <w:rPr>
          <w:rFonts w:eastAsia="Times New Roman"/>
          <w:spacing w:val="-1"/>
          <w:szCs w:val="24"/>
        </w:rPr>
        <w:t xml:space="preserve"> </w:t>
      </w:r>
      <w:r w:rsidRPr="00E8437B">
        <w:rPr>
          <w:rFonts w:eastAsia="Times New Roman"/>
          <w:szCs w:val="24"/>
        </w:rPr>
        <w:t>с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прошлым</w:t>
      </w:r>
      <w:r w:rsidRPr="00E8437B">
        <w:rPr>
          <w:rFonts w:eastAsia="Times New Roman"/>
          <w:spacing w:val="2"/>
          <w:szCs w:val="24"/>
        </w:rPr>
        <w:t xml:space="preserve"> </w:t>
      </w:r>
      <w:r w:rsidRPr="00E8437B">
        <w:rPr>
          <w:rFonts w:eastAsia="Times New Roman"/>
          <w:szCs w:val="24"/>
        </w:rPr>
        <w:t xml:space="preserve">годом, на 5 %;  </w:t>
      </w:r>
    </w:p>
    <w:p w14:paraId="088230BE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17"/>
        <w:jc w:val="both"/>
        <w:rPr>
          <w:rFonts w:eastAsia="Times New Roman"/>
          <w:szCs w:val="24"/>
        </w:rPr>
      </w:pPr>
      <w:r w:rsidRPr="00E8437B">
        <w:rPr>
          <w:rFonts w:eastAsia="Times New Roman"/>
          <w:spacing w:val="-1"/>
          <w:szCs w:val="24"/>
        </w:rPr>
        <w:t xml:space="preserve">рост </w:t>
      </w:r>
      <w:proofErr w:type="gramStart"/>
      <w:r w:rsidRPr="00E8437B">
        <w:rPr>
          <w:rFonts w:eastAsia="Times New Roman"/>
          <w:spacing w:val="-1"/>
          <w:szCs w:val="24"/>
        </w:rPr>
        <w:t xml:space="preserve">количества  </w:t>
      </w:r>
      <w:r w:rsidRPr="00E8437B">
        <w:rPr>
          <w:rFonts w:eastAsia="Times New Roman"/>
          <w:szCs w:val="24"/>
        </w:rPr>
        <w:t>обучающихся</w:t>
      </w:r>
      <w:proofErr w:type="gramEnd"/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1</w:t>
      </w:r>
      <w:r w:rsidRPr="00E8437B">
        <w:rPr>
          <w:rFonts w:eastAsia="Times New Roman"/>
          <w:spacing w:val="4"/>
          <w:szCs w:val="24"/>
        </w:rPr>
        <w:t xml:space="preserve">- </w:t>
      </w:r>
      <w:r w:rsidRPr="00E8437B">
        <w:rPr>
          <w:rFonts w:eastAsia="Times New Roman"/>
          <w:szCs w:val="24"/>
        </w:rPr>
        <w:t>9-х</w:t>
      </w:r>
      <w:r w:rsidRPr="00E8437B">
        <w:rPr>
          <w:rFonts w:eastAsia="Times New Roman"/>
          <w:spacing w:val="-4"/>
          <w:szCs w:val="24"/>
        </w:rPr>
        <w:t xml:space="preserve"> </w:t>
      </w:r>
      <w:r w:rsidRPr="00E8437B">
        <w:rPr>
          <w:rFonts w:eastAsia="Times New Roman"/>
          <w:szCs w:val="24"/>
        </w:rPr>
        <w:t>классов,</w:t>
      </w:r>
      <w:r w:rsidRPr="00E8437B">
        <w:rPr>
          <w:rFonts w:eastAsia="Times New Roman"/>
          <w:spacing w:val="1"/>
          <w:szCs w:val="24"/>
        </w:rPr>
        <w:t xml:space="preserve"> </w:t>
      </w:r>
      <w:r w:rsidRPr="00E8437B">
        <w:rPr>
          <w:rFonts w:eastAsia="Times New Roman"/>
          <w:szCs w:val="24"/>
        </w:rPr>
        <w:t>охваченных</w:t>
      </w:r>
      <w:r w:rsidRPr="00E8437B">
        <w:rPr>
          <w:rFonts w:eastAsia="Times New Roman"/>
          <w:spacing w:val="-10"/>
          <w:szCs w:val="24"/>
        </w:rPr>
        <w:t xml:space="preserve"> </w:t>
      </w:r>
      <w:r w:rsidRPr="00E8437B">
        <w:rPr>
          <w:rFonts w:eastAsia="Times New Roman"/>
          <w:szCs w:val="24"/>
        </w:rPr>
        <w:t>профориентационной</w:t>
      </w:r>
      <w:r w:rsidRPr="00E8437B">
        <w:rPr>
          <w:rFonts w:eastAsia="Times New Roman"/>
          <w:spacing w:val="-5"/>
          <w:szCs w:val="24"/>
        </w:rPr>
        <w:t xml:space="preserve"> </w:t>
      </w:r>
      <w:r w:rsidRPr="00E8437B">
        <w:rPr>
          <w:rFonts w:eastAsia="Times New Roman"/>
          <w:szCs w:val="24"/>
        </w:rPr>
        <w:t>работой- 100%</w:t>
      </w:r>
    </w:p>
    <w:p w14:paraId="05948EB7" w14:textId="77777777" w:rsidR="00E8437B" w:rsidRPr="00E8437B" w:rsidRDefault="00E8437B" w:rsidP="00E8437B">
      <w:pPr>
        <w:widowControl w:val="0"/>
        <w:numPr>
          <w:ilvl w:val="1"/>
          <w:numId w:val="9"/>
        </w:numPr>
        <w:tabs>
          <w:tab w:val="left" w:pos="1661"/>
        </w:tabs>
        <w:autoSpaceDE w:val="0"/>
        <w:autoSpaceDN w:val="0"/>
        <w:ind w:right="117"/>
        <w:jc w:val="both"/>
        <w:rPr>
          <w:rFonts w:eastAsia="Times New Roman"/>
          <w:szCs w:val="24"/>
        </w:rPr>
      </w:pPr>
      <w:r w:rsidRPr="00E8437B">
        <w:rPr>
          <w:rFonts w:eastAsia="Times New Roman"/>
          <w:szCs w:val="24"/>
        </w:rPr>
        <w:lastRenderedPageBreak/>
        <w:t>рост количества учителей, прошедших КПК 2025 – 2025 учебном году -10%</w:t>
      </w:r>
    </w:p>
    <w:p w14:paraId="53C2A42C" w14:textId="6D2111A9" w:rsidR="00E8437B" w:rsidRPr="00E8437B" w:rsidRDefault="00E8437B" w:rsidP="00362375">
      <w:pPr>
        <w:jc w:val="both"/>
        <w:rPr>
          <w:bCs/>
          <w:szCs w:val="24"/>
        </w:rPr>
      </w:pPr>
    </w:p>
    <w:p w14:paraId="024433DA" w14:textId="2F6548A8" w:rsidR="00DE6998" w:rsidRPr="00DE6998" w:rsidRDefault="00DE6998" w:rsidP="00DE6998">
      <w:pPr>
        <w:widowControl w:val="0"/>
        <w:autoSpaceDE w:val="0"/>
        <w:autoSpaceDN w:val="0"/>
        <w:spacing w:before="4" w:line="360" w:lineRule="auto"/>
        <w:rPr>
          <w:rFonts w:eastAsia="Times New Roman"/>
          <w:color w:val="000000"/>
          <w:szCs w:val="24"/>
          <w:u w:val="single"/>
        </w:rPr>
      </w:pPr>
      <w:bookmarkStart w:id="4" w:name="_Hlk162739698"/>
      <w:r w:rsidRPr="00DE6998">
        <w:rPr>
          <w:rFonts w:eastAsia="Times New Roman"/>
          <w:color w:val="000000"/>
          <w:szCs w:val="24"/>
          <w:u w:val="single"/>
        </w:rPr>
        <w:t>2 риск: Низкий уровень вовлеченности родителей</w:t>
      </w:r>
      <w:bookmarkEnd w:id="4"/>
    </w:p>
    <w:p w14:paraId="0D85E8E5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b/>
          <w:bCs/>
          <w:szCs w:val="24"/>
        </w:rPr>
        <w:t>Цель:</w:t>
      </w:r>
      <w:r w:rsidRPr="00DE6998">
        <w:rPr>
          <w:rFonts w:eastAsia="Times New Roman"/>
          <w:color w:val="1A1A1A"/>
          <w:szCs w:val="24"/>
        </w:rPr>
        <w:t xml:space="preserve"> </w:t>
      </w:r>
      <w:proofErr w:type="gramStart"/>
      <w:r w:rsidRPr="00DE6998">
        <w:rPr>
          <w:rFonts w:eastAsia="Times New Roman"/>
          <w:color w:val="1A1A1A"/>
          <w:szCs w:val="24"/>
        </w:rPr>
        <w:t>Повышение  уровня</w:t>
      </w:r>
      <w:proofErr w:type="gramEnd"/>
      <w:r w:rsidRPr="00DE6998">
        <w:rPr>
          <w:rFonts w:eastAsia="Times New Roman"/>
          <w:color w:val="1A1A1A"/>
          <w:szCs w:val="24"/>
        </w:rPr>
        <w:t xml:space="preserve">  вовлеченности  родителей в образовательный процесс  посредством  информированности,  привлечения  к  совместным  мероприятиям, повышения  педагогической  культуры и саморазвития.</w:t>
      </w:r>
    </w:p>
    <w:p w14:paraId="65446398" w14:textId="77777777" w:rsidR="00DE6998" w:rsidRPr="00DE6998" w:rsidRDefault="00DE6998" w:rsidP="00DE6998">
      <w:pPr>
        <w:widowControl w:val="0"/>
        <w:autoSpaceDE w:val="0"/>
        <w:autoSpaceDN w:val="0"/>
        <w:spacing w:line="360" w:lineRule="auto"/>
        <w:rPr>
          <w:rFonts w:eastAsia="Times New Roman"/>
          <w:szCs w:val="24"/>
        </w:rPr>
      </w:pPr>
      <w:r w:rsidRPr="00DE6998">
        <w:rPr>
          <w:rFonts w:eastAsia="Times New Roman"/>
          <w:b/>
          <w:bCs/>
          <w:szCs w:val="24"/>
        </w:rPr>
        <w:t>Задачи:</w:t>
      </w:r>
      <w:r w:rsidRPr="00DE6998">
        <w:rPr>
          <w:rFonts w:eastAsia="Times New Roman"/>
          <w:szCs w:val="24"/>
        </w:rPr>
        <w:t xml:space="preserve"> </w:t>
      </w:r>
    </w:p>
    <w:p w14:paraId="0BADBD3A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 xml:space="preserve">1 </w:t>
      </w:r>
      <w:proofErr w:type="gramStart"/>
      <w:r w:rsidRPr="00DE6998">
        <w:rPr>
          <w:rFonts w:eastAsia="Times New Roman"/>
          <w:color w:val="1A1A1A"/>
          <w:szCs w:val="24"/>
        </w:rPr>
        <w:t>Своевременно  информировать</w:t>
      </w:r>
      <w:proofErr w:type="gramEnd"/>
      <w:r w:rsidRPr="00DE6998">
        <w:rPr>
          <w:rFonts w:eastAsia="Times New Roman"/>
          <w:color w:val="1A1A1A"/>
          <w:szCs w:val="24"/>
        </w:rPr>
        <w:t xml:space="preserve">  родителей о  главных  событиях  школьной  деятельности учащихся (родительские группы, социальные сети, официальный сайт школы). </w:t>
      </w:r>
    </w:p>
    <w:p w14:paraId="234108FA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 xml:space="preserve">2 Организовать открытое </w:t>
      </w:r>
      <w:proofErr w:type="gramStart"/>
      <w:r w:rsidRPr="00DE6998">
        <w:rPr>
          <w:rFonts w:eastAsia="Times New Roman"/>
          <w:color w:val="1A1A1A"/>
          <w:szCs w:val="24"/>
        </w:rPr>
        <w:t>пространство  школы</w:t>
      </w:r>
      <w:proofErr w:type="gramEnd"/>
      <w:r w:rsidRPr="00DE6998">
        <w:rPr>
          <w:rFonts w:eastAsia="Times New Roman"/>
          <w:color w:val="1A1A1A"/>
          <w:szCs w:val="24"/>
        </w:rPr>
        <w:t xml:space="preserve"> (проведение  воспитательных  событий  с участием  родителей) привлечь родителей  к реализации программ воспитания и социализации.</w:t>
      </w:r>
    </w:p>
    <w:p w14:paraId="11022D6C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 xml:space="preserve">3 Провести родительские лектории и </w:t>
      </w:r>
      <w:proofErr w:type="gramStart"/>
      <w:r w:rsidRPr="00DE6998">
        <w:rPr>
          <w:rFonts w:eastAsia="Times New Roman"/>
          <w:color w:val="1A1A1A"/>
          <w:szCs w:val="24"/>
        </w:rPr>
        <w:t>обучающие  мероприятия</w:t>
      </w:r>
      <w:proofErr w:type="gramEnd"/>
      <w:r w:rsidRPr="00DE6998">
        <w:rPr>
          <w:rFonts w:eastAsia="Times New Roman"/>
          <w:color w:val="1A1A1A"/>
          <w:szCs w:val="24"/>
        </w:rPr>
        <w:t xml:space="preserve"> привлечением представителей органов  системы профилактики, специалистов — психологов.</w:t>
      </w:r>
    </w:p>
    <w:p w14:paraId="1B955078" w14:textId="77777777" w:rsidR="00DE6998" w:rsidRPr="00DE6998" w:rsidRDefault="00DE6998" w:rsidP="00DE6998">
      <w:pPr>
        <w:widowControl w:val="0"/>
        <w:autoSpaceDE w:val="0"/>
        <w:autoSpaceDN w:val="0"/>
        <w:spacing w:line="360" w:lineRule="auto"/>
        <w:rPr>
          <w:rFonts w:eastAsia="Times New Roman"/>
          <w:b/>
          <w:szCs w:val="24"/>
        </w:rPr>
      </w:pPr>
    </w:p>
    <w:p w14:paraId="4A3CC2F7" w14:textId="77777777" w:rsidR="00DE6998" w:rsidRPr="00DE6998" w:rsidRDefault="00DE6998" w:rsidP="00DE6998">
      <w:pPr>
        <w:widowControl w:val="0"/>
        <w:autoSpaceDE w:val="0"/>
        <w:autoSpaceDN w:val="0"/>
        <w:spacing w:line="360" w:lineRule="auto"/>
        <w:rPr>
          <w:rFonts w:eastAsia="Times New Roman"/>
          <w:b/>
          <w:szCs w:val="24"/>
        </w:rPr>
      </w:pPr>
      <w:r w:rsidRPr="00DE6998">
        <w:rPr>
          <w:rFonts w:eastAsia="Times New Roman"/>
          <w:b/>
          <w:szCs w:val="24"/>
        </w:rPr>
        <w:t>Целевые показатели:</w:t>
      </w:r>
    </w:p>
    <w:p w14:paraId="1810607D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1 Еженедельное обновление сайта с информацией для родителей.</w:t>
      </w:r>
    </w:p>
    <w:p w14:paraId="47525E52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rPr>
          <w:rFonts w:eastAsia="Times New Roman"/>
          <w:color w:val="1A1A1A"/>
          <w:szCs w:val="24"/>
        </w:rPr>
      </w:pPr>
      <w:proofErr w:type="gramStart"/>
      <w:r w:rsidRPr="00DE6998">
        <w:rPr>
          <w:rFonts w:eastAsia="Times New Roman"/>
          <w:color w:val="1A1A1A"/>
          <w:szCs w:val="24"/>
        </w:rPr>
        <w:t>2  Повышение</w:t>
      </w:r>
      <w:proofErr w:type="gramEnd"/>
      <w:r w:rsidRPr="00DE6998">
        <w:rPr>
          <w:rFonts w:eastAsia="Times New Roman"/>
          <w:color w:val="1A1A1A"/>
          <w:szCs w:val="24"/>
        </w:rPr>
        <w:t xml:space="preserve">  доли  участников образовательных  отношений, удовлетворенных  качеством образовательных услуг.</w:t>
      </w:r>
    </w:p>
    <w:p w14:paraId="3DF9517F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 xml:space="preserve">3 Повышение доли родителей, активно </w:t>
      </w:r>
      <w:proofErr w:type="gramStart"/>
      <w:r w:rsidRPr="00DE6998">
        <w:rPr>
          <w:rFonts w:eastAsia="Times New Roman"/>
          <w:color w:val="1A1A1A"/>
          <w:szCs w:val="24"/>
        </w:rPr>
        <w:t>принимающих  участие</w:t>
      </w:r>
      <w:proofErr w:type="gramEnd"/>
      <w:r w:rsidRPr="00DE6998">
        <w:rPr>
          <w:rFonts w:eastAsia="Times New Roman"/>
          <w:color w:val="1A1A1A"/>
          <w:szCs w:val="24"/>
        </w:rPr>
        <w:t xml:space="preserve"> воспитательном процессе.</w:t>
      </w:r>
    </w:p>
    <w:p w14:paraId="20B84995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rPr>
          <w:rFonts w:eastAsia="Times New Roman"/>
          <w:color w:val="1A1A1A"/>
          <w:szCs w:val="24"/>
        </w:rPr>
      </w:pPr>
      <w:proofErr w:type="gramStart"/>
      <w:r w:rsidRPr="00DE6998">
        <w:rPr>
          <w:rFonts w:eastAsia="Times New Roman"/>
          <w:color w:val="1A1A1A"/>
          <w:szCs w:val="24"/>
        </w:rPr>
        <w:t>4  Повышение</w:t>
      </w:r>
      <w:proofErr w:type="gramEnd"/>
      <w:r w:rsidRPr="00DE6998">
        <w:rPr>
          <w:rFonts w:eastAsia="Times New Roman"/>
          <w:color w:val="1A1A1A"/>
          <w:szCs w:val="24"/>
        </w:rPr>
        <w:t xml:space="preserve">  доля  родителей- пользователей электронного дневника.</w:t>
      </w:r>
    </w:p>
    <w:p w14:paraId="58EBA7CD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rPr>
          <w:rFonts w:eastAsia="Times New Roman"/>
          <w:color w:val="1A1A1A"/>
          <w:szCs w:val="24"/>
        </w:rPr>
      </w:pPr>
      <w:proofErr w:type="gramStart"/>
      <w:r w:rsidRPr="00DE6998">
        <w:rPr>
          <w:rFonts w:eastAsia="Times New Roman"/>
          <w:color w:val="1A1A1A"/>
          <w:szCs w:val="24"/>
        </w:rPr>
        <w:t>5  Повышение</w:t>
      </w:r>
      <w:proofErr w:type="gramEnd"/>
      <w:r w:rsidRPr="00DE6998">
        <w:rPr>
          <w:rFonts w:eastAsia="Times New Roman"/>
          <w:color w:val="1A1A1A"/>
          <w:szCs w:val="24"/>
        </w:rPr>
        <w:t xml:space="preserve">  доли  родителей, посещающих родительские собрания.</w:t>
      </w:r>
    </w:p>
    <w:p w14:paraId="63915909" w14:textId="77777777" w:rsidR="00DE6998" w:rsidRPr="00DE6998" w:rsidRDefault="00DE6998" w:rsidP="00DE6998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Cs w:val="24"/>
        </w:rPr>
      </w:pPr>
      <w:r w:rsidRPr="00DE6998">
        <w:rPr>
          <w:rFonts w:eastAsia="Times New Roman"/>
          <w:b/>
          <w:bCs/>
          <w:color w:val="000000"/>
          <w:szCs w:val="24"/>
        </w:rPr>
        <w:t xml:space="preserve">Методы сбора и обработки информации: </w:t>
      </w:r>
      <w:r w:rsidRPr="00DE6998">
        <w:rPr>
          <w:rFonts w:eastAsia="Times New Roman"/>
          <w:color w:val="000000"/>
          <w:szCs w:val="24"/>
        </w:rPr>
        <w:t>анкетирование, диагностика, тренинги, родительские собрания.</w:t>
      </w:r>
    </w:p>
    <w:p w14:paraId="5A1187E2" w14:textId="77777777" w:rsidR="00DE6998" w:rsidRPr="00DE6998" w:rsidRDefault="00DE6998" w:rsidP="00DE6998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b/>
          <w:szCs w:val="24"/>
        </w:rPr>
      </w:pPr>
      <w:r w:rsidRPr="00DE6998">
        <w:rPr>
          <w:rFonts w:eastAsia="Times New Roman"/>
          <w:b/>
          <w:szCs w:val="24"/>
        </w:rPr>
        <w:t xml:space="preserve">Меры/мероприятия по достижению цели и задач. </w:t>
      </w:r>
    </w:p>
    <w:p w14:paraId="6D96CC3B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1.Еженедельное информации на сайте родительских группах в мессенджерах и социальных сетях.</w:t>
      </w:r>
    </w:p>
    <w:p w14:paraId="4D25D930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2.Дни открытых дверей, родительские дни.</w:t>
      </w:r>
    </w:p>
    <w:p w14:paraId="4009D3B0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3.Совместные мероприятия.</w:t>
      </w:r>
    </w:p>
    <w:p w14:paraId="540AEB31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4.</w:t>
      </w:r>
      <w:proofErr w:type="gramStart"/>
      <w:r w:rsidRPr="00DE6998">
        <w:rPr>
          <w:rFonts w:eastAsia="Times New Roman"/>
          <w:color w:val="1A1A1A"/>
          <w:szCs w:val="24"/>
        </w:rPr>
        <w:t>Проведение  общешкольных</w:t>
      </w:r>
      <w:proofErr w:type="gramEnd"/>
      <w:r w:rsidRPr="00DE6998">
        <w:rPr>
          <w:rFonts w:eastAsia="Times New Roman"/>
          <w:color w:val="1A1A1A"/>
          <w:szCs w:val="24"/>
        </w:rPr>
        <w:t xml:space="preserve"> классных собраний.</w:t>
      </w:r>
    </w:p>
    <w:p w14:paraId="41ED91FD" w14:textId="77777777" w:rsidR="00DE6998" w:rsidRP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5.Профилактическая работа с семьями СОП и «группой риска».</w:t>
      </w:r>
    </w:p>
    <w:p w14:paraId="520672EC" w14:textId="743CAE8E" w:rsidR="00DE6998" w:rsidRDefault="00DE6998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 w:rsidRPr="00DE6998">
        <w:rPr>
          <w:rFonts w:eastAsia="Times New Roman"/>
          <w:color w:val="1A1A1A"/>
          <w:szCs w:val="24"/>
        </w:rPr>
        <w:t>6.Организация и родительского всеобуча.</w:t>
      </w:r>
    </w:p>
    <w:p w14:paraId="57016523" w14:textId="787241C3" w:rsidR="004E1640" w:rsidRDefault="004E1640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</w:p>
    <w:p w14:paraId="5251DE5C" w14:textId="66C52C7D" w:rsidR="004E1640" w:rsidRDefault="004E1640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>
        <w:rPr>
          <w:rFonts w:eastAsia="Times New Roman"/>
          <w:color w:val="1A1A1A"/>
          <w:szCs w:val="24"/>
        </w:rPr>
        <w:t xml:space="preserve">По третьему вопросу выступил учитель истории и обществознания Акулов Павел Валерьевич. Он предложил создать творческую группу педагогов из-за повторного </w:t>
      </w:r>
      <w:r>
        <w:rPr>
          <w:rFonts w:eastAsia="Times New Roman"/>
          <w:color w:val="1A1A1A"/>
          <w:szCs w:val="24"/>
        </w:rPr>
        <w:lastRenderedPageBreak/>
        <w:t>попадания в ШНОР</w:t>
      </w:r>
      <w:r w:rsidR="009426EC">
        <w:rPr>
          <w:rFonts w:eastAsia="Times New Roman"/>
          <w:color w:val="1A1A1A"/>
          <w:szCs w:val="24"/>
        </w:rPr>
        <w:t xml:space="preserve"> и предложил свою кандидатуру на роль руководителя.</w:t>
      </w:r>
    </w:p>
    <w:p w14:paraId="57474541" w14:textId="3548A914" w:rsidR="004E1640" w:rsidRDefault="009426EC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>
        <w:rPr>
          <w:rFonts w:eastAsia="Times New Roman"/>
          <w:color w:val="1A1A1A"/>
          <w:szCs w:val="24"/>
        </w:rPr>
        <w:t xml:space="preserve">Учитель математики </w:t>
      </w:r>
      <w:proofErr w:type="spellStart"/>
      <w:r>
        <w:rPr>
          <w:rFonts w:eastAsia="Times New Roman"/>
          <w:color w:val="1A1A1A"/>
          <w:szCs w:val="24"/>
        </w:rPr>
        <w:t>Кабанкова</w:t>
      </w:r>
      <w:proofErr w:type="spellEnd"/>
      <w:r>
        <w:rPr>
          <w:rFonts w:eastAsia="Times New Roman"/>
          <w:color w:val="1A1A1A"/>
          <w:szCs w:val="24"/>
        </w:rPr>
        <w:t xml:space="preserve"> Л.П. поддержала предложение Акулова П.В. и предложила включить в состав творческой группы свою кандидатуру, а также учителей физики и биологии.</w:t>
      </w:r>
    </w:p>
    <w:p w14:paraId="3F8B2CCC" w14:textId="11C7D349" w:rsidR="009426EC" w:rsidRPr="00DE6998" w:rsidRDefault="009426EC" w:rsidP="00DE6998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rFonts w:eastAsia="Times New Roman"/>
          <w:color w:val="1A1A1A"/>
          <w:szCs w:val="24"/>
        </w:rPr>
      </w:pPr>
      <w:r>
        <w:rPr>
          <w:rFonts w:eastAsia="Times New Roman"/>
          <w:color w:val="1A1A1A"/>
          <w:szCs w:val="24"/>
        </w:rPr>
        <w:t>Директор школы поддержала это предложение и рекомендовала подготовить план работы творческой группы к 20.03.2024г.</w:t>
      </w:r>
    </w:p>
    <w:p w14:paraId="28AF6CE4" w14:textId="77777777" w:rsidR="00E8437B" w:rsidRPr="00DE6998" w:rsidRDefault="00E8437B" w:rsidP="00362375">
      <w:pPr>
        <w:jc w:val="both"/>
        <w:rPr>
          <w:bCs/>
          <w:szCs w:val="24"/>
        </w:rPr>
      </w:pPr>
    </w:p>
    <w:p w14:paraId="01241A7E" w14:textId="77777777" w:rsidR="004326F2" w:rsidRPr="006F6041" w:rsidRDefault="004326F2" w:rsidP="00362375">
      <w:pPr>
        <w:jc w:val="both"/>
        <w:rPr>
          <w:bCs/>
        </w:rPr>
      </w:pPr>
    </w:p>
    <w:p w14:paraId="21B3D554" w14:textId="77777777" w:rsidR="00DE6998" w:rsidRDefault="00DE6998" w:rsidP="00D44110">
      <w:pPr>
        <w:jc w:val="center"/>
        <w:rPr>
          <w:b/>
        </w:rPr>
      </w:pPr>
    </w:p>
    <w:p w14:paraId="5DA2564B" w14:textId="77777777" w:rsidR="00DE6998" w:rsidRDefault="00DE6998" w:rsidP="00D44110">
      <w:pPr>
        <w:jc w:val="center"/>
        <w:rPr>
          <w:b/>
        </w:rPr>
      </w:pPr>
    </w:p>
    <w:p w14:paraId="5E68E070" w14:textId="0B0BC572" w:rsidR="00D44110" w:rsidRPr="00D44110" w:rsidRDefault="00D44110" w:rsidP="009426EC">
      <w:pPr>
        <w:jc w:val="both"/>
        <w:rPr>
          <w:b/>
          <w:szCs w:val="24"/>
        </w:rPr>
      </w:pPr>
      <w:r w:rsidRPr="00D44110">
        <w:rPr>
          <w:b/>
          <w:szCs w:val="24"/>
        </w:rPr>
        <w:t>Решение педагогического совета</w:t>
      </w:r>
    </w:p>
    <w:p w14:paraId="787703A6" w14:textId="5B3686F7" w:rsidR="00D44110" w:rsidRPr="00D44110" w:rsidRDefault="00D44110" w:rsidP="009426EC">
      <w:pPr>
        <w:jc w:val="both"/>
        <w:rPr>
          <w:szCs w:val="24"/>
        </w:rPr>
      </w:pPr>
      <w:r w:rsidRPr="00D44110">
        <w:rPr>
          <w:szCs w:val="24"/>
        </w:rPr>
        <w:t>1</w:t>
      </w:r>
      <w:r w:rsidR="00DE6998">
        <w:rPr>
          <w:szCs w:val="24"/>
        </w:rPr>
        <w:t xml:space="preserve">. </w:t>
      </w:r>
      <w:r w:rsidRPr="00D44110">
        <w:rPr>
          <w:szCs w:val="24"/>
        </w:rPr>
        <w:t xml:space="preserve"> </w:t>
      </w:r>
      <w:proofErr w:type="gramStart"/>
      <w:r w:rsidR="00DE6998">
        <w:rPr>
          <w:szCs w:val="24"/>
        </w:rPr>
        <w:t xml:space="preserve">Утвердить </w:t>
      </w:r>
      <w:r w:rsidRPr="00D44110">
        <w:rPr>
          <w:szCs w:val="24"/>
        </w:rPr>
        <w:t xml:space="preserve"> </w:t>
      </w:r>
      <w:r w:rsidR="00DE6998" w:rsidRPr="00DE6998">
        <w:rPr>
          <w:szCs w:val="24"/>
        </w:rPr>
        <w:t>«</w:t>
      </w:r>
      <w:proofErr w:type="gramEnd"/>
      <w:r w:rsidR="00DE6998" w:rsidRPr="00DE6998">
        <w:rPr>
          <w:szCs w:val="24"/>
        </w:rPr>
        <w:t>План-график»</w:t>
      </w:r>
      <w:r w:rsidR="00DE6998">
        <w:rPr>
          <w:szCs w:val="24"/>
        </w:rPr>
        <w:t xml:space="preserve"> («Дорожную карту»)</w:t>
      </w:r>
      <w:r w:rsidR="00DE6998" w:rsidRPr="00DE6998">
        <w:rPr>
          <w:szCs w:val="24"/>
        </w:rPr>
        <w:t xml:space="preserve"> по устранению факторов риска учебной неуспешности в  МБОУ «Краснооктябрьская основная общеобразовательная школа», Программы перевода школы в эффективный режим работы.</w:t>
      </w:r>
    </w:p>
    <w:p w14:paraId="08D3E4C7" w14:textId="77777777" w:rsidR="00D44110" w:rsidRPr="00D44110" w:rsidRDefault="00D44110" w:rsidP="009426EC">
      <w:pPr>
        <w:jc w:val="both"/>
        <w:rPr>
          <w:szCs w:val="24"/>
        </w:rPr>
      </w:pPr>
      <w:r w:rsidRPr="00D44110">
        <w:rPr>
          <w:szCs w:val="24"/>
        </w:rPr>
        <w:t xml:space="preserve">2. Учителям-предметникам и классным руководителям: </w:t>
      </w:r>
    </w:p>
    <w:p w14:paraId="43FC684E" w14:textId="77777777" w:rsidR="00D44110" w:rsidRPr="00D44110" w:rsidRDefault="00D44110" w:rsidP="009426EC">
      <w:pPr>
        <w:jc w:val="both"/>
        <w:rPr>
          <w:szCs w:val="24"/>
        </w:rPr>
      </w:pPr>
      <w:r w:rsidRPr="00D44110">
        <w:rPr>
          <w:szCs w:val="24"/>
        </w:rPr>
        <w:t>2.1 организовать адресное сопровождение неуспевающих и слабоуспевающих обучающихся;</w:t>
      </w:r>
    </w:p>
    <w:p w14:paraId="453A5326" w14:textId="55E49A67" w:rsidR="00D44110" w:rsidRPr="00D44110" w:rsidRDefault="00D44110" w:rsidP="009426EC">
      <w:pPr>
        <w:jc w:val="both"/>
        <w:rPr>
          <w:szCs w:val="24"/>
        </w:rPr>
      </w:pPr>
      <w:r w:rsidRPr="00D44110">
        <w:rPr>
          <w:szCs w:val="24"/>
        </w:rPr>
        <w:t xml:space="preserve">2.2 организовать совместную работу с </w:t>
      </w:r>
      <w:proofErr w:type="gramStart"/>
      <w:r w:rsidRPr="00D44110">
        <w:rPr>
          <w:szCs w:val="24"/>
        </w:rPr>
        <w:t>родителями(</w:t>
      </w:r>
      <w:proofErr w:type="gramEnd"/>
      <w:r w:rsidRPr="00D44110">
        <w:rPr>
          <w:szCs w:val="24"/>
        </w:rPr>
        <w:t>законными представителями</w:t>
      </w:r>
      <w:r w:rsidR="00DE6998">
        <w:rPr>
          <w:szCs w:val="24"/>
        </w:rPr>
        <w:t>)</w:t>
      </w:r>
      <w:r w:rsidRPr="00D44110">
        <w:rPr>
          <w:szCs w:val="24"/>
        </w:rPr>
        <w:t xml:space="preserve"> неуспевающих и слабоуспевающих обучающихся, направленную на развитие интереса к обучению, на повышение мотивации обучающихся к обучению; </w:t>
      </w:r>
    </w:p>
    <w:p w14:paraId="6994B856" w14:textId="77777777" w:rsidR="00D44110" w:rsidRPr="00D44110" w:rsidRDefault="00D44110" w:rsidP="009426EC">
      <w:pPr>
        <w:jc w:val="both"/>
        <w:rPr>
          <w:szCs w:val="24"/>
        </w:rPr>
      </w:pPr>
      <w:r w:rsidRPr="00D44110">
        <w:rPr>
          <w:szCs w:val="24"/>
        </w:rPr>
        <w:t xml:space="preserve">2.3 обеспечить информационно-организационную, методическую поддержку одаренных обучающихся в участии в интеллектуальных конкурсах, олимпиадах, школьных проектах. </w:t>
      </w:r>
    </w:p>
    <w:p w14:paraId="3D7A7A73" w14:textId="3A015483" w:rsidR="00D44110" w:rsidRDefault="00DE6998" w:rsidP="009426EC">
      <w:pPr>
        <w:jc w:val="both"/>
        <w:rPr>
          <w:szCs w:val="24"/>
        </w:rPr>
      </w:pPr>
      <w:r>
        <w:rPr>
          <w:szCs w:val="24"/>
        </w:rPr>
        <w:t>3. Максимально вовлекать родительскую общественность в образовательный процесс.</w:t>
      </w:r>
    </w:p>
    <w:p w14:paraId="6013F9E2" w14:textId="033B9C3B" w:rsidR="009426EC" w:rsidRDefault="009426EC" w:rsidP="009426EC">
      <w:pPr>
        <w:jc w:val="both"/>
        <w:rPr>
          <w:szCs w:val="24"/>
        </w:rPr>
      </w:pPr>
      <w:r>
        <w:rPr>
          <w:szCs w:val="24"/>
        </w:rPr>
        <w:t xml:space="preserve">4. Утвердить состав творческой группы: учитель истории, Акулов П.В., учитель математики </w:t>
      </w:r>
      <w:proofErr w:type="spellStart"/>
      <w:r>
        <w:rPr>
          <w:szCs w:val="24"/>
        </w:rPr>
        <w:t>Кабанкова</w:t>
      </w:r>
      <w:proofErr w:type="spellEnd"/>
      <w:r>
        <w:rPr>
          <w:szCs w:val="24"/>
        </w:rPr>
        <w:t xml:space="preserve"> Л.П., учитель физики Зюзина М.П., учитель химии и биологии Арканова В.В.</w:t>
      </w:r>
    </w:p>
    <w:p w14:paraId="20E52D52" w14:textId="3EF61734" w:rsidR="009426EC" w:rsidRDefault="009426EC" w:rsidP="009426EC">
      <w:pPr>
        <w:jc w:val="both"/>
        <w:rPr>
          <w:szCs w:val="24"/>
        </w:rPr>
      </w:pPr>
      <w:r>
        <w:rPr>
          <w:szCs w:val="24"/>
        </w:rPr>
        <w:t>5. Руководителю творческой группы Акулову П.В. подготовить план работы к 20.03.2024г.</w:t>
      </w:r>
    </w:p>
    <w:p w14:paraId="6940914B" w14:textId="6D12D099" w:rsidR="00DE6998" w:rsidRDefault="00DE6998" w:rsidP="009426EC">
      <w:pPr>
        <w:jc w:val="both"/>
        <w:rPr>
          <w:szCs w:val="24"/>
        </w:rPr>
      </w:pPr>
    </w:p>
    <w:p w14:paraId="05D95C12" w14:textId="7EADD3F6" w:rsidR="00DE6998" w:rsidRDefault="00DE6998" w:rsidP="009426EC">
      <w:pPr>
        <w:jc w:val="both"/>
        <w:rPr>
          <w:szCs w:val="24"/>
        </w:rPr>
      </w:pPr>
    </w:p>
    <w:p w14:paraId="6DA971C3" w14:textId="187E272D" w:rsidR="00DE6998" w:rsidRDefault="00DE6998">
      <w:pPr>
        <w:rPr>
          <w:szCs w:val="24"/>
        </w:rPr>
      </w:pPr>
    </w:p>
    <w:p w14:paraId="3AB19B07" w14:textId="4A951F6D" w:rsidR="00DE6998" w:rsidRDefault="00DE6998">
      <w:pPr>
        <w:rPr>
          <w:szCs w:val="24"/>
        </w:rPr>
      </w:pPr>
    </w:p>
    <w:p w14:paraId="55E3882A" w14:textId="24CB9CA6" w:rsidR="00DE6998" w:rsidRDefault="007D0049">
      <w:pPr>
        <w:rPr>
          <w:szCs w:val="24"/>
        </w:rPr>
      </w:pPr>
      <w:r>
        <w:rPr>
          <w:szCs w:val="24"/>
        </w:rPr>
        <w:t xml:space="preserve">Директор школы                                      </w:t>
      </w:r>
      <w:proofErr w:type="spellStart"/>
      <w:r>
        <w:rPr>
          <w:szCs w:val="24"/>
        </w:rPr>
        <w:t>Н.А.Борзенкова</w:t>
      </w:r>
      <w:proofErr w:type="spellEnd"/>
    </w:p>
    <w:p w14:paraId="32454939" w14:textId="0DAB5FD1" w:rsidR="007D0049" w:rsidRPr="00362375" w:rsidRDefault="007D0049">
      <w:pPr>
        <w:rPr>
          <w:szCs w:val="24"/>
        </w:rPr>
      </w:pPr>
      <w:r>
        <w:rPr>
          <w:szCs w:val="24"/>
        </w:rPr>
        <w:t xml:space="preserve">Секретарь                                                  </w:t>
      </w:r>
      <w:proofErr w:type="spellStart"/>
      <w:r>
        <w:rPr>
          <w:szCs w:val="24"/>
        </w:rPr>
        <w:t>Е.В.Кузнецова</w:t>
      </w:r>
      <w:proofErr w:type="spellEnd"/>
    </w:p>
    <w:sectPr w:rsidR="007D0049" w:rsidRPr="003623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0BA5" w14:textId="77777777" w:rsidR="00E55A5C" w:rsidRDefault="00E55A5C" w:rsidP="00D44110">
      <w:r>
        <w:separator/>
      </w:r>
    </w:p>
  </w:endnote>
  <w:endnote w:type="continuationSeparator" w:id="0">
    <w:p w14:paraId="2AE553DE" w14:textId="77777777" w:rsidR="00E55A5C" w:rsidRDefault="00E55A5C" w:rsidP="00D4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10350"/>
      <w:docPartObj>
        <w:docPartGallery w:val="Page Numbers (Bottom of Page)"/>
        <w:docPartUnique/>
      </w:docPartObj>
    </w:sdtPr>
    <w:sdtEndPr/>
    <w:sdtContent>
      <w:p w14:paraId="23D2DF48" w14:textId="77777777" w:rsidR="00D44110" w:rsidRDefault="00D44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4B">
          <w:rPr>
            <w:noProof/>
          </w:rPr>
          <w:t>10</w:t>
        </w:r>
        <w:r>
          <w:fldChar w:fldCharType="end"/>
        </w:r>
      </w:p>
    </w:sdtContent>
  </w:sdt>
  <w:p w14:paraId="6BCC8EA4" w14:textId="77777777" w:rsidR="00D44110" w:rsidRDefault="00D44110">
    <w:pPr>
      <w:pStyle w:val="a7"/>
    </w:pPr>
  </w:p>
  <w:p w14:paraId="2769B15C" w14:textId="77777777" w:rsidR="00E72433" w:rsidRDefault="00E72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8F75" w14:textId="77777777" w:rsidR="00E55A5C" w:rsidRDefault="00E55A5C" w:rsidP="00D44110">
      <w:r>
        <w:separator/>
      </w:r>
    </w:p>
  </w:footnote>
  <w:footnote w:type="continuationSeparator" w:id="0">
    <w:p w14:paraId="0E49E0A2" w14:textId="77777777" w:rsidR="00E55A5C" w:rsidRDefault="00E55A5C" w:rsidP="00D4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0F03"/>
    <w:multiLevelType w:val="hybridMultilevel"/>
    <w:tmpl w:val="18BC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F3B"/>
    <w:multiLevelType w:val="hybridMultilevel"/>
    <w:tmpl w:val="58EAA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0C4C72"/>
    <w:multiLevelType w:val="hybridMultilevel"/>
    <w:tmpl w:val="D4D466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6A74E3"/>
    <w:multiLevelType w:val="hybridMultilevel"/>
    <w:tmpl w:val="AA4E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5E48"/>
    <w:multiLevelType w:val="hybridMultilevel"/>
    <w:tmpl w:val="868AF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4A7882"/>
    <w:multiLevelType w:val="hybridMultilevel"/>
    <w:tmpl w:val="9440F7CC"/>
    <w:lvl w:ilvl="0" w:tplc="F79A5036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E17115"/>
    <w:multiLevelType w:val="hybridMultilevel"/>
    <w:tmpl w:val="18AC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4591"/>
    <w:multiLevelType w:val="hybridMultilevel"/>
    <w:tmpl w:val="2F58B654"/>
    <w:lvl w:ilvl="0" w:tplc="5EB84316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E4EEB4">
      <w:numFmt w:val="bullet"/>
      <w:lvlText w:val="●"/>
      <w:lvlJc w:val="left"/>
      <w:pPr>
        <w:ind w:left="940" w:hanging="721"/>
      </w:pPr>
      <w:rPr>
        <w:rFonts w:hint="default"/>
        <w:w w:val="95"/>
        <w:lang w:val="ru-RU" w:eastAsia="en-US" w:bidi="ar-SA"/>
      </w:rPr>
    </w:lvl>
    <w:lvl w:ilvl="2" w:tplc="10B8AE34">
      <w:numFmt w:val="bullet"/>
      <w:lvlText w:val="•"/>
      <w:lvlJc w:val="left"/>
      <w:pPr>
        <w:ind w:left="1982" w:hanging="721"/>
      </w:pPr>
      <w:rPr>
        <w:rFonts w:hint="default"/>
        <w:lang w:val="ru-RU" w:eastAsia="en-US" w:bidi="ar-SA"/>
      </w:rPr>
    </w:lvl>
    <w:lvl w:ilvl="3" w:tplc="7822439A">
      <w:numFmt w:val="bullet"/>
      <w:lvlText w:val="•"/>
      <w:lvlJc w:val="left"/>
      <w:pPr>
        <w:ind w:left="3024" w:hanging="721"/>
      </w:pPr>
      <w:rPr>
        <w:rFonts w:hint="default"/>
        <w:lang w:val="ru-RU" w:eastAsia="en-US" w:bidi="ar-SA"/>
      </w:rPr>
    </w:lvl>
    <w:lvl w:ilvl="4" w:tplc="B78E5D84">
      <w:numFmt w:val="bullet"/>
      <w:lvlText w:val="•"/>
      <w:lvlJc w:val="left"/>
      <w:pPr>
        <w:ind w:left="4066" w:hanging="721"/>
      </w:pPr>
      <w:rPr>
        <w:rFonts w:hint="default"/>
        <w:lang w:val="ru-RU" w:eastAsia="en-US" w:bidi="ar-SA"/>
      </w:rPr>
    </w:lvl>
    <w:lvl w:ilvl="5" w:tplc="F7287C6A">
      <w:numFmt w:val="bullet"/>
      <w:lvlText w:val="•"/>
      <w:lvlJc w:val="left"/>
      <w:pPr>
        <w:ind w:left="5108" w:hanging="721"/>
      </w:pPr>
      <w:rPr>
        <w:rFonts w:hint="default"/>
        <w:lang w:val="ru-RU" w:eastAsia="en-US" w:bidi="ar-SA"/>
      </w:rPr>
    </w:lvl>
    <w:lvl w:ilvl="6" w:tplc="7A5A516A">
      <w:numFmt w:val="bullet"/>
      <w:lvlText w:val="•"/>
      <w:lvlJc w:val="left"/>
      <w:pPr>
        <w:ind w:left="6150" w:hanging="721"/>
      </w:pPr>
      <w:rPr>
        <w:rFonts w:hint="default"/>
        <w:lang w:val="ru-RU" w:eastAsia="en-US" w:bidi="ar-SA"/>
      </w:rPr>
    </w:lvl>
    <w:lvl w:ilvl="7" w:tplc="9FBEC3BC">
      <w:numFmt w:val="bullet"/>
      <w:lvlText w:val="•"/>
      <w:lvlJc w:val="left"/>
      <w:pPr>
        <w:ind w:left="7192" w:hanging="721"/>
      </w:pPr>
      <w:rPr>
        <w:rFonts w:hint="default"/>
        <w:lang w:val="ru-RU" w:eastAsia="en-US" w:bidi="ar-SA"/>
      </w:rPr>
    </w:lvl>
    <w:lvl w:ilvl="8" w:tplc="9EDCF0B6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79631FD7"/>
    <w:multiLevelType w:val="hybridMultilevel"/>
    <w:tmpl w:val="45A89B2E"/>
    <w:lvl w:ilvl="0" w:tplc="BEA09A5C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BEE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822B8">
      <w:start w:val="2"/>
      <w:numFmt w:val="decimal"/>
      <w:lvlText w:val="%3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7678">
      <w:start w:val="1"/>
      <w:numFmt w:val="decimal"/>
      <w:lvlText w:val="%4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BC90">
      <w:start w:val="1"/>
      <w:numFmt w:val="lowerLetter"/>
      <w:lvlText w:val="%5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A09CA">
      <w:start w:val="1"/>
      <w:numFmt w:val="lowerRoman"/>
      <w:lvlText w:val="%6"/>
      <w:lvlJc w:val="left"/>
      <w:pPr>
        <w:ind w:left="6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429A4">
      <w:start w:val="1"/>
      <w:numFmt w:val="decimal"/>
      <w:lvlText w:val="%7"/>
      <w:lvlJc w:val="left"/>
      <w:pPr>
        <w:ind w:left="7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673C2">
      <w:start w:val="1"/>
      <w:numFmt w:val="lowerLetter"/>
      <w:lvlText w:val="%8"/>
      <w:lvlJc w:val="left"/>
      <w:pPr>
        <w:ind w:left="8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76A2">
      <w:start w:val="1"/>
      <w:numFmt w:val="lowerRoman"/>
      <w:lvlText w:val="%9"/>
      <w:lvlJc w:val="left"/>
      <w:pPr>
        <w:ind w:left="9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6"/>
    <w:rsid w:val="00042D8B"/>
    <w:rsid w:val="0013644B"/>
    <w:rsid w:val="00156267"/>
    <w:rsid w:val="00362375"/>
    <w:rsid w:val="003D3C17"/>
    <w:rsid w:val="004326F2"/>
    <w:rsid w:val="004E1640"/>
    <w:rsid w:val="006F6041"/>
    <w:rsid w:val="00786CAC"/>
    <w:rsid w:val="007D0049"/>
    <w:rsid w:val="00836251"/>
    <w:rsid w:val="009426EC"/>
    <w:rsid w:val="009D0C7D"/>
    <w:rsid w:val="00BB5F1A"/>
    <w:rsid w:val="00D44110"/>
    <w:rsid w:val="00D64176"/>
    <w:rsid w:val="00DD6378"/>
    <w:rsid w:val="00DE6998"/>
    <w:rsid w:val="00E55A5C"/>
    <w:rsid w:val="00E72433"/>
    <w:rsid w:val="00E8437B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BD3B"/>
  <w15:chartTrackingRefBased/>
  <w15:docId w15:val="{E6E5B37E-BAE5-4167-BC28-8BB5648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176"/>
    <w:pPr>
      <w:spacing w:after="0" w:line="240" w:lineRule="auto"/>
    </w:pPr>
    <w:rPr>
      <w:rFonts w:cstheme="minorBidi"/>
      <w:szCs w:val="22"/>
    </w:rPr>
  </w:style>
  <w:style w:type="paragraph" w:styleId="a4">
    <w:name w:val="Normal (Web)"/>
    <w:basedOn w:val="a"/>
    <w:uiPriority w:val="99"/>
    <w:unhideWhenUsed/>
    <w:rsid w:val="0036237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362375"/>
  </w:style>
  <w:style w:type="paragraph" w:customStyle="1" w:styleId="c3">
    <w:name w:val="c3"/>
    <w:basedOn w:val="a"/>
    <w:rsid w:val="0036237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1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110"/>
  </w:style>
  <w:style w:type="paragraph" w:styleId="a7">
    <w:name w:val="footer"/>
    <w:basedOn w:val="a"/>
    <w:link w:val="a8"/>
    <w:uiPriority w:val="99"/>
    <w:unhideWhenUsed/>
    <w:rsid w:val="00D44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110"/>
  </w:style>
  <w:style w:type="paragraph" w:styleId="a9">
    <w:name w:val="Balloon Text"/>
    <w:basedOn w:val="a"/>
    <w:link w:val="aa"/>
    <w:uiPriority w:val="99"/>
    <w:semiHidden/>
    <w:unhideWhenUsed/>
    <w:rsid w:val="00D441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11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3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F1F0-541C-4C5F-8233-1121476C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Атуева М.Э</dc:creator>
  <cp:keywords/>
  <dc:description/>
  <cp:lastModifiedBy>Надежда Борзенкова</cp:lastModifiedBy>
  <cp:revision>7</cp:revision>
  <cp:lastPrinted>2022-12-08T06:04:00Z</cp:lastPrinted>
  <dcterms:created xsi:type="dcterms:W3CDTF">2022-12-08T04:47:00Z</dcterms:created>
  <dcterms:modified xsi:type="dcterms:W3CDTF">2024-03-31T06:49:00Z</dcterms:modified>
</cp:coreProperties>
</file>