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B7" w:rsidRDefault="00B44AB7" w:rsidP="00B44AB7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составлена в соответствии с нормативными правовыми документами:</w:t>
      </w:r>
    </w:p>
    <w:p w:rsidR="00B44AB7" w:rsidRDefault="00B44AB7" w:rsidP="00B44AB7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4AB7" w:rsidRDefault="00B44AB7" w:rsidP="00B44AB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29.12.2012 года №273-ФЗ «Об образовании в Российской Федерации»;</w:t>
      </w:r>
    </w:p>
    <w:p w:rsidR="00B44AB7" w:rsidRDefault="00B44AB7" w:rsidP="00B44AB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44AB7" w:rsidRDefault="00B44AB7" w:rsidP="00B44AB7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06.10.2009 № 373;</w:t>
      </w:r>
    </w:p>
    <w:p w:rsidR="00B44AB7" w:rsidRDefault="00B44AB7" w:rsidP="00B44AB7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Учебнаяпрограмма</w:t>
      </w:r>
      <w:proofErr w:type="spellEnd"/>
      <w:r>
        <w:rPr>
          <w:rFonts w:ascii="Times New Roman" w:hAnsi="Times New Roman"/>
          <w:sz w:val="24"/>
          <w:szCs w:val="24"/>
        </w:rPr>
        <w:t xml:space="preserve">  «Программы общеобразовательных учреждений. Физическая культура Основная школа. Средняя (полная) школа 5-11 классы» Матвеев А.П.: М.: Просвещение, 2009.,  и является частью Федерального учебного плана для образовательных учреждений Российской Федерации.   </w:t>
      </w:r>
    </w:p>
    <w:p w:rsidR="00B44AB7" w:rsidRDefault="00B44AB7" w:rsidP="00B44AB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      В соответствии ФБУП учебный предмет «Физическая культура» вводится как обязательный предмет в основной школе и на преподавание  в 8 классе  отводиться 68 часов в год. 2 часа в неделю.</w:t>
      </w:r>
    </w:p>
    <w:p w:rsidR="00A66186" w:rsidRPr="000361A8" w:rsidRDefault="00A66186" w:rsidP="0003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1A8" w:rsidRDefault="000361A8" w:rsidP="000361A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1A8" w:rsidRDefault="000361A8" w:rsidP="000361A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61A8" w:rsidRPr="000361A8" w:rsidRDefault="000361A8" w:rsidP="000361A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0361A8" w:rsidRPr="000361A8" w:rsidRDefault="000361A8" w:rsidP="000361A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</w:t>
      </w:r>
      <w:proofErr w:type="gramEnd"/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заболеваний, травматизма и оказания доврачебной помощи при занятиях физическими упражнениями;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владение умениями: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циклических и ациклических локомоциях: с максимальной скоростью пробегать 30 м из положения низкого старта; в равномерном темпе бегать до 10 мин (мальчики) и до 8 мин (девочки);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10- 15 м;</w:t>
      </w:r>
      <w:proofErr w:type="gramEnd"/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</w:t>
      </w:r>
      <w:proofErr w:type="spellStart"/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«мост с помощью» (девочки);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-владеть правилами поведения на занятиях физическими упражнениями: соблюдать нормы поведения в коллективе.</w:t>
      </w:r>
    </w:p>
    <w:p w:rsidR="000361A8" w:rsidRPr="000361A8" w:rsidRDefault="000361A8" w:rsidP="000361A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361A8" w:rsidRPr="000361A8" w:rsidRDefault="000361A8" w:rsidP="000361A8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нарушения осанки, улучшение физической подготовки;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Занимающийся научится:</w:t>
      </w:r>
    </w:p>
    <w:p w:rsidR="000361A8" w:rsidRPr="000361A8" w:rsidRDefault="000361A8" w:rsidP="000361A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0361A8" w:rsidRPr="000361A8" w:rsidRDefault="000361A8" w:rsidP="000361A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0361A8" w:rsidRPr="000361A8" w:rsidRDefault="000361A8" w:rsidP="000361A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361A8" w:rsidRPr="000361A8" w:rsidRDefault="000361A8" w:rsidP="000361A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361A8" w:rsidRPr="000361A8" w:rsidRDefault="000361A8" w:rsidP="000361A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0361A8" w:rsidRPr="000361A8" w:rsidRDefault="000361A8" w:rsidP="000361A8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1A8">
        <w:rPr>
          <w:rFonts w:ascii="Times New Roman" w:hAnsi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361A8" w:rsidRPr="000361A8" w:rsidRDefault="000361A8" w:rsidP="000361A8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h.2et92p0"/>
      <w:bookmarkEnd w:id="0"/>
      <w:r w:rsidRPr="000361A8">
        <w:rPr>
          <w:rFonts w:ascii="Times New Roman" w:hAnsi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здоровья.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0361A8" w:rsidRPr="000361A8" w:rsidRDefault="000361A8" w:rsidP="000361A8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1A8">
        <w:rPr>
          <w:rFonts w:ascii="Times New Roman" w:hAnsi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0361A8" w:rsidRPr="000361A8" w:rsidRDefault="000361A8" w:rsidP="000361A8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1A8">
        <w:rPr>
          <w:rFonts w:ascii="Times New Roman" w:hAnsi="Times New Roman"/>
          <w:color w:val="000000"/>
          <w:sz w:val="24"/>
          <w:szCs w:val="24"/>
        </w:rPr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361A8" w:rsidRPr="000361A8" w:rsidRDefault="000361A8" w:rsidP="000361A8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61A8">
        <w:rPr>
          <w:rFonts w:ascii="Times New Roman" w:hAnsi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получит возможность научиться:</w:t>
      </w:r>
    </w:p>
    <w:p w:rsidR="000361A8" w:rsidRPr="000361A8" w:rsidRDefault="000361A8" w:rsidP="000361A8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h.tyjcwt"/>
      <w:bookmarkEnd w:id="1"/>
      <w:r w:rsidRPr="000361A8">
        <w:rPr>
          <w:rFonts w:ascii="Times New Roman" w:hAnsi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0361A8" w:rsidRPr="000361A8" w:rsidRDefault="000361A8" w:rsidP="00036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A66186" w:rsidRPr="000361A8" w:rsidRDefault="00A66186" w:rsidP="000361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матическое планирование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7797"/>
        <w:gridCol w:w="1075"/>
      </w:tblGrid>
      <w:tr w:rsidR="00A66186" w:rsidRPr="00A66186" w:rsidTr="00FE2CEC">
        <w:trPr>
          <w:trHeight w:val="27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6186" w:rsidRDefault="00A66186" w:rsidP="00FE2C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6186" w:rsidRPr="00A66186" w:rsidRDefault="00A66186" w:rsidP="00FE2C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 уроков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66186" w:rsidRPr="00A66186" w:rsidRDefault="00A66186" w:rsidP="00FE2CE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A66186" w:rsidRPr="00A66186" w:rsidTr="00FE2CEC">
        <w:trPr>
          <w:trHeight w:val="276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6186" w:rsidRPr="00A66186" w:rsidTr="00FE2CEC">
        <w:trPr>
          <w:trHeight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6186" w:rsidRPr="00A66186" w:rsidTr="00FE2CEC">
        <w:trPr>
          <w:trHeight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6186" w:rsidRPr="00A66186" w:rsidTr="00FE2CEC">
        <w:trPr>
          <w:trHeight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6186" w:rsidRPr="00A66186" w:rsidTr="00FE2CEC">
        <w:trPr>
          <w:trHeight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6186" w:rsidRPr="00A66186" w:rsidTr="00FE2CEC">
        <w:trPr>
          <w:trHeight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6186" w:rsidRPr="00A66186" w:rsidTr="00FE2CEC">
        <w:trPr>
          <w:trHeight w:val="1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6186" w:rsidRPr="00A66186" w:rsidTr="00FE2CEC">
        <w:trPr>
          <w:trHeight w:val="1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A66186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66186" w:rsidRPr="00A66186" w:rsidRDefault="0066536A" w:rsidP="00FE2C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6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6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661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A66186" w:rsidRPr="00A66186" w:rsidRDefault="00A66186" w:rsidP="00A6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 </w:t>
      </w:r>
      <w:r w:rsidRPr="00A66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уроках с образовательно-познавательной направленностью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знакомят со способами и правилами организации самостоятельных занятий, обучают навыкам и умениям 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 учебники по физической культуре, особенно те 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разделы, которые касаются особенностей выполнения самостоятельных заданий или самостоятельного закрепления разучиваемых физических упражнений.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6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Уроки с образовательно-предметной направленностью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6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Уроки с образовательно-тренировочной направленностью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Легкая атлетика 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 ч. в начале года + 1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ч. в конце года)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</w:t>
      </w:r>
      <w:proofErr w:type="gram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высоту способом «перешагивание».  Метание малого мяча с места в вертикальную цель и на дальность с разбега</w:t>
      </w:r>
      <w:proofErr w:type="gram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 с преодолением искусственных и естественных препятствий (по типу кроссового бега). Упражнения общей физической подготовки.   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Спортивные игры 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 в начале года +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 в конце года).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Баскетбол.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 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  двумя руками от груди с места и в движении. Ведение мяча в низкой, средней и высокой стойке на месте и в движении  по прямой с изменением направления движения и скорости. Ведение без сопротивления защитника ведущей и не ведущей рукой.  Вырывание и выбивание мяча.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свободного нападения, позиционное нападение и нападение быстрым прорывом. Игра по упрощенным правилам в мини-баскетбол. Упражнения общей физической подготовки.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Волейбол.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без мяча: основная стойка; передвижения приставным шагом вправо и влево, лицом и спиной вперед. 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 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Упражнения на перекладине (мальчики) </w:t>
      </w:r>
      <w:proofErr w:type="gram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висы</w:t>
      </w:r>
      <w:proofErr w:type="gram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 и согнувшись; подтягивание в висе; поднимание прямых ног в висе. Девочки</w:t>
      </w:r>
      <w:proofErr w:type="gram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смешанные висы; подтягивание в висе лежа. Кувырок вперед (назад) в группировке; кувырок вперед ноги </w:t>
      </w:r>
      <w:proofErr w:type="spell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поворотом на 180°; кувырок назад из стойки на лопатках в </w:t>
      </w:r>
      <w:proofErr w:type="spell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полушпагат</w:t>
      </w:r>
      <w:proofErr w:type="spell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Опорные прыжки: прыжок ноги врозь через гимнастического козла в ширину </w:t>
      </w:r>
      <w:r w:rsidRPr="00A66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(мальчики);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на гимнастического козла в упор присев и соскок </w:t>
      </w:r>
      <w:r w:rsidRPr="00A66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 </w:t>
      </w:r>
      <w:r w:rsidRPr="00A66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(девочки):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простейшие композиции, включающие в себя стилизованные </w:t>
      </w:r>
      <w:proofErr w:type="spell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 танцевальные движения (мягкий, широкий и приставной шаги, шаг галопа и польки). Передвижения по напольному гимнастическому бревну </w:t>
      </w:r>
      <w:r w:rsidRPr="00A661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(девочки):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Прикладные упражнения: передвижения ходьбой, бегом, прыжками по наклонной гимнастической скамейке; спрыгивание и </w:t>
      </w:r>
      <w:proofErr w:type="spell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напрыгивание</w:t>
      </w:r>
      <w:proofErr w:type="spell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ограниченную площадку; преодоление прыжком боком гимнастического бревна с опорой на левую (правую) руку.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 при встрече на гимнастическом бревне (низком).  Упражнения и комбинации на гимнастических брусьях: упражнения на параллельных брусьях (мальчики); упражнения на разновысоких брусьях (девочки)</w:t>
      </w:r>
      <w:proofErr w:type="gram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общей физической подготовки.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Лыжная подготовка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Попеременный </w:t>
      </w:r>
      <w:proofErr w:type="spell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одновременный </w:t>
      </w:r>
      <w:proofErr w:type="spell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бесшажный</w:t>
      </w:r>
      <w:proofErr w:type="spell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ходы. Подъём «</w:t>
      </w:r>
      <w:proofErr w:type="spellStart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полуелочкой</w:t>
      </w:r>
      <w:proofErr w:type="spellEnd"/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Торможение «плугом». Повороты переступанием. Передвижение на лыжах 3 км.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учащихся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Мелкими ошибками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Значительные ошибки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предлагаемого. К значительным ошибкам относятся:</w:t>
      </w:r>
    </w:p>
    <w:p w:rsidR="00A66186" w:rsidRPr="00A66186" w:rsidRDefault="00A66186" w:rsidP="00A661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не из требуемого положения;</w:t>
      </w:r>
    </w:p>
    <w:p w:rsidR="00A66186" w:rsidRPr="00A66186" w:rsidRDefault="00A66186" w:rsidP="00A661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A66186" w:rsidRPr="00A66186" w:rsidRDefault="00A66186" w:rsidP="00A661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A66186" w:rsidRPr="00A66186" w:rsidRDefault="00A66186" w:rsidP="00A6618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несинхронность выполнения упражнения.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Грубые ошибки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оценки успеваемости по основам знаний: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выставляется за ответ, в котором учащийся демонстрирует глубокое понимание сущности материала, логично его излагает. Используя примеры из практики, своего опыта.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ответ, в котором содержаться небольшие неточности и незначительные ошибки.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Методика оценки техники владения двигательными действиями (умениями, навыками):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«5»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двигательное действие выполнено правильно (заданным способом), точно в надлежащем темпе, легко и четко.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двигательное действие выполнено правильно, но недостаточно легко и четко, наблюдается скованность движений.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оценивания способов (умений) осуществлять физкультурно-оздоровительную деятельность: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«5» - 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демонстрирует полный и разнообразный комплекс упражнений, направленный на развитие конкретной физической способности, или комплекс упражнений утренней, атлетической или ритмической гимнастики. При этом учащийся может самостоятельно организовать место занятий, подобрать инвентарь и применить его в конкретных условиях, контролировать ход выполнения заданий и оценить его.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имеются незначительные ошибки или неточности в осуществлении самостоятельной физкультурно-оздоровительной деятельности.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</w:t>
      </w:r>
      <w:r w:rsidRPr="00A6618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учащийся допускает грубые ошибки в подборе и демонстрации упражнений, испытывает затруднения в организации мест занятий, подборе инвентаря, с трудом контролирует ход и итоги выполнения задания.</w:t>
      </w: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186" w:rsidRPr="00A66186" w:rsidRDefault="00A66186" w:rsidP="00A661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A66186" w:rsidRPr="00A66186" w:rsidSect="0097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E44"/>
    <w:multiLevelType w:val="multilevel"/>
    <w:tmpl w:val="43B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02BD"/>
    <w:multiLevelType w:val="multilevel"/>
    <w:tmpl w:val="5EC0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9687C"/>
    <w:multiLevelType w:val="hybridMultilevel"/>
    <w:tmpl w:val="459CE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22987"/>
    <w:multiLevelType w:val="multilevel"/>
    <w:tmpl w:val="A55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804"/>
    <w:multiLevelType w:val="hybridMultilevel"/>
    <w:tmpl w:val="EA3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2345"/>
    <w:multiLevelType w:val="multilevel"/>
    <w:tmpl w:val="740C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83317"/>
    <w:multiLevelType w:val="multilevel"/>
    <w:tmpl w:val="6BC6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A1E74"/>
    <w:multiLevelType w:val="hybridMultilevel"/>
    <w:tmpl w:val="18E0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A116D7"/>
    <w:multiLevelType w:val="multilevel"/>
    <w:tmpl w:val="F85C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A5798"/>
    <w:multiLevelType w:val="multilevel"/>
    <w:tmpl w:val="4D38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61E00"/>
    <w:multiLevelType w:val="multilevel"/>
    <w:tmpl w:val="234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D63E4"/>
    <w:multiLevelType w:val="hybridMultilevel"/>
    <w:tmpl w:val="01185966"/>
    <w:lvl w:ilvl="0" w:tplc="11320A28">
      <w:start w:val="1"/>
      <w:numFmt w:val="decimal"/>
      <w:lvlText w:val="%1.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1C8EF5DA">
      <w:numFmt w:val="bullet"/>
      <w:lvlText w:val="•"/>
      <w:lvlJc w:val="left"/>
      <w:pPr>
        <w:ind w:left="3009" w:hanging="360"/>
      </w:pPr>
      <w:rPr>
        <w:lang w:val="ru-RU" w:eastAsia="ru-RU" w:bidi="ru-RU"/>
      </w:rPr>
    </w:lvl>
    <w:lvl w:ilvl="2" w:tplc="4FEA1F04">
      <w:numFmt w:val="bullet"/>
      <w:lvlText w:val="•"/>
      <w:lvlJc w:val="left"/>
      <w:pPr>
        <w:ind w:left="4479" w:hanging="360"/>
      </w:pPr>
      <w:rPr>
        <w:lang w:val="ru-RU" w:eastAsia="ru-RU" w:bidi="ru-RU"/>
      </w:rPr>
    </w:lvl>
    <w:lvl w:ilvl="3" w:tplc="4E64A842">
      <w:numFmt w:val="bullet"/>
      <w:lvlText w:val="•"/>
      <w:lvlJc w:val="left"/>
      <w:pPr>
        <w:ind w:left="5949" w:hanging="360"/>
      </w:pPr>
      <w:rPr>
        <w:lang w:val="ru-RU" w:eastAsia="ru-RU" w:bidi="ru-RU"/>
      </w:rPr>
    </w:lvl>
    <w:lvl w:ilvl="4" w:tplc="651A119A">
      <w:numFmt w:val="bullet"/>
      <w:lvlText w:val="•"/>
      <w:lvlJc w:val="left"/>
      <w:pPr>
        <w:ind w:left="7419" w:hanging="360"/>
      </w:pPr>
      <w:rPr>
        <w:lang w:val="ru-RU" w:eastAsia="ru-RU" w:bidi="ru-RU"/>
      </w:rPr>
    </w:lvl>
    <w:lvl w:ilvl="5" w:tplc="B9D492EA">
      <w:numFmt w:val="bullet"/>
      <w:lvlText w:val="•"/>
      <w:lvlJc w:val="left"/>
      <w:pPr>
        <w:ind w:left="8889" w:hanging="360"/>
      </w:pPr>
      <w:rPr>
        <w:lang w:val="ru-RU" w:eastAsia="ru-RU" w:bidi="ru-RU"/>
      </w:rPr>
    </w:lvl>
    <w:lvl w:ilvl="6" w:tplc="C0E81376">
      <w:numFmt w:val="bullet"/>
      <w:lvlText w:val="•"/>
      <w:lvlJc w:val="left"/>
      <w:pPr>
        <w:ind w:left="10359" w:hanging="360"/>
      </w:pPr>
      <w:rPr>
        <w:lang w:val="ru-RU" w:eastAsia="ru-RU" w:bidi="ru-RU"/>
      </w:rPr>
    </w:lvl>
    <w:lvl w:ilvl="7" w:tplc="DE749656">
      <w:numFmt w:val="bullet"/>
      <w:lvlText w:val="•"/>
      <w:lvlJc w:val="left"/>
      <w:pPr>
        <w:ind w:left="11828" w:hanging="360"/>
      </w:pPr>
      <w:rPr>
        <w:lang w:val="ru-RU" w:eastAsia="ru-RU" w:bidi="ru-RU"/>
      </w:rPr>
    </w:lvl>
    <w:lvl w:ilvl="8" w:tplc="FB28DA1E">
      <w:numFmt w:val="bullet"/>
      <w:lvlText w:val="•"/>
      <w:lvlJc w:val="left"/>
      <w:pPr>
        <w:ind w:left="13298" w:hanging="360"/>
      </w:pPr>
      <w:rPr>
        <w:lang w:val="ru-RU" w:eastAsia="ru-RU" w:bidi="ru-RU"/>
      </w:rPr>
    </w:lvl>
  </w:abstractNum>
  <w:abstractNum w:abstractNumId="12">
    <w:nsid w:val="6DE06BD6"/>
    <w:multiLevelType w:val="multilevel"/>
    <w:tmpl w:val="98B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03405"/>
    <w:multiLevelType w:val="multilevel"/>
    <w:tmpl w:val="A222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C55B6"/>
    <w:multiLevelType w:val="hybridMultilevel"/>
    <w:tmpl w:val="BDCC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14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66186"/>
    <w:rsid w:val="000361A8"/>
    <w:rsid w:val="002D6957"/>
    <w:rsid w:val="0066536A"/>
    <w:rsid w:val="009727E2"/>
    <w:rsid w:val="00A129F2"/>
    <w:rsid w:val="00A66186"/>
    <w:rsid w:val="00B4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8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6186"/>
  </w:style>
  <w:style w:type="paragraph" w:styleId="a3">
    <w:name w:val="Normal (Web)"/>
    <w:basedOn w:val="a"/>
    <w:uiPriority w:val="99"/>
    <w:semiHidden/>
    <w:unhideWhenUsed/>
    <w:rsid w:val="00A6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6186"/>
    <w:rPr>
      <w:i/>
      <w:iCs/>
    </w:rPr>
  </w:style>
  <w:style w:type="paragraph" w:styleId="a5">
    <w:name w:val="List Paragraph"/>
    <w:basedOn w:val="a"/>
    <w:uiPriority w:val="1"/>
    <w:qFormat/>
    <w:rsid w:val="000361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7"/>
    <w:uiPriority w:val="1"/>
    <w:locked/>
    <w:rsid w:val="00B44AB7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B44AB7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KO_ICL</cp:lastModifiedBy>
  <cp:revision>3</cp:revision>
  <dcterms:created xsi:type="dcterms:W3CDTF">2019-11-04T17:54:00Z</dcterms:created>
  <dcterms:modified xsi:type="dcterms:W3CDTF">2019-11-25T17:05:00Z</dcterms:modified>
</cp:coreProperties>
</file>