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2F" w:rsidRDefault="00E06C2F" w:rsidP="00E06C2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составлена в соответствии с нормативными правовыми документами:</w:t>
      </w:r>
    </w:p>
    <w:p w:rsidR="00E06C2F" w:rsidRPr="004210C8" w:rsidRDefault="00E06C2F" w:rsidP="00E06C2F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06C2F" w:rsidRPr="004210C8" w:rsidRDefault="00E06C2F" w:rsidP="00E06C2F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10C8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 от 29.12.2012 года №273-ФЗ «Об образовании в Российской Федерации»;</w:t>
      </w:r>
    </w:p>
    <w:p w:rsidR="00E06C2F" w:rsidRPr="004210C8" w:rsidRDefault="00E06C2F" w:rsidP="00E06C2F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10C8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06C2F" w:rsidRPr="004210C8" w:rsidRDefault="00E06C2F" w:rsidP="00E06C2F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  <w:shd w:val="clear" w:color="auto" w:fill="FFFFFF"/>
        </w:rPr>
        <w:t>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06.10.2009 № 373;</w:t>
      </w:r>
    </w:p>
    <w:p w:rsidR="00E06C2F" w:rsidRPr="002C5937" w:rsidRDefault="00E06C2F" w:rsidP="00E06C2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r w:rsidRPr="002C5937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ая</w:t>
      </w:r>
      <w:r w:rsidRPr="002C5937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2C5937">
        <w:rPr>
          <w:rFonts w:ascii="Times New Roman" w:hAnsi="Times New Roman"/>
          <w:sz w:val="24"/>
          <w:szCs w:val="24"/>
        </w:rPr>
        <w:t xml:space="preserve">  «Программы общеобразовательных учреждений. Физическая культура Основная школа. Средняя (полная) школа 5-11 классы» Матвеев А.П.: М.: Просвещение, 2009.,  и является частью Федерального учебного плана для образовательных учреждений Российской Федерации.   </w:t>
      </w:r>
    </w:p>
    <w:p w:rsidR="00E06C2F" w:rsidRPr="00431F8E" w:rsidRDefault="00E06C2F" w:rsidP="00E06C2F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      В соответствии ФБУ</w:t>
      </w:r>
      <w:r w:rsidRPr="00431F8E">
        <w:rPr>
          <w:rFonts w:eastAsia="Times New Roman"/>
          <w:lang w:eastAsia="ru-RU"/>
        </w:rPr>
        <w:t>П учебный предмет «Физическая культура» вводится как обязательный предмет в основной школе и на препод</w:t>
      </w:r>
      <w:r>
        <w:rPr>
          <w:rFonts w:eastAsia="Times New Roman"/>
          <w:lang w:eastAsia="ru-RU"/>
        </w:rPr>
        <w:t>авание  в 7 классе  отводиться 68</w:t>
      </w:r>
      <w:r w:rsidRPr="00431F8E">
        <w:rPr>
          <w:rFonts w:eastAsia="Times New Roman"/>
          <w:lang w:eastAsia="ru-RU"/>
        </w:rPr>
        <w:t xml:space="preserve"> час</w:t>
      </w:r>
      <w:r>
        <w:rPr>
          <w:rFonts w:eastAsia="Times New Roman"/>
          <w:lang w:eastAsia="ru-RU"/>
        </w:rPr>
        <w:t>ов</w:t>
      </w:r>
      <w:r w:rsidRPr="00431F8E">
        <w:rPr>
          <w:rFonts w:eastAsia="Times New Roman"/>
          <w:lang w:eastAsia="ru-RU"/>
        </w:rPr>
        <w:t xml:space="preserve"> в год. </w:t>
      </w:r>
      <w:r>
        <w:rPr>
          <w:rFonts w:eastAsia="Times New Roman"/>
          <w:lang w:eastAsia="ru-RU"/>
        </w:rPr>
        <w:t>2</w:t>
      </w:r>
      <w:r w:rsidRPr="00431F8E">
        <w:rPr>
          <w:rFonts w:eastAsia="Times New Roman"/>
          <w:lang w:eastAsia="ru-RU"/>
        </w:rPr>
        <w:t xml:space="preserve"> часа в неделю.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17398B" w:rsidRPr="007F22A5" w:rsidRDefault="0017398B" w:rsidP="007F22A5">
      <w:pPr>
        <w:keepNext/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7D3D38" w:rsidRPr="007F22A5" w:rsidRDefault="007D3D38" w:rsidP="007F22A5">
      <w:pPr>
        <w:keepNext/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Планируемые результаты</w:t>
      </w:r>
    </w:p>
    <w:p w:rsidR="007D3D38" w:rsidRPr="007F22A5" w:rsidRDefault="007D3D38" w:rsidP="007F22A5">
      <w:pPr>
        <w:keepNext/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Личностные результаты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освоение социальных норм, правил поведения, ролей социальной жизни в группах и сообществах, включая взрослые и социальные сообщества;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proofErr w:type="gramStart"/>
      <w:r w:rsidRPr="007F22A5">
        <w:rPr>
          <w:rFonts w:eastAsia="Times New Roman" w:cs="Times New Roman"/>
          <w:color w:val="000000"/>
          <w:kern w:val="0"/>
          <w:lang w:eastAsia="ru-RU" w:bidi="ar-SA"/>
        </w:rPr>
        <w:t>способах</w:t>
      </w:r>
      <w:proofErr w:type="gramEnd"/>
      <w:r w:rsidRPr="007F22A5">
        <w:rPr>
          <w:rFonts w:eastAsia="Times New Roman" w:cs="Times New Roman"/>
          <w:color w:val="000000"/>
          <w:kern w:val="0"/>
          <w:lang w:eastAsia="ru-RU" w:bidi="ar-SA"/>
        </w:rPr>
        <w:t xml:space="preserve"> профилактики заболеваний, травматизма и оказания доврачебной помощи при занятиях физическими упражнениями;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u w:val="single"/>
          <w:lang w:eastAsia="ru-RU" w:bidi="ar-SA"/>
        </w:rPr>
        <w:t>владение умениями: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- в циклических и ациклических локомоциях: с максимальной скоростью пробегать 30 м из положения низкого старта; в равномерном темпе бегать до 10 мин (мальчики) и до 8 мин (девочки);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proofErr w:type="gramStart"/>
      <w:r w:rsidRPr="007F22A5">
        <w:rPr>
          <w:rFonts w:eastAsia="Times New Roman" w:cs="Times New Roman"/>
          <w:color w:val="000000"/>
          <w:kern w:val="0"/>
          <w:lang w:eastAsia="ru-RU" w:bidi="ar-SA"/>
        </w:rPr>
        <w:t>- в метаниях на дальность и на меткость: метать малый мяч с места и с разбега; метать малый мяч с места и с 3 шагов разбега в горизонтальную и вертикальную цели с 10- 15 м;</w:t>
      </w:r>
      <w:proofErr w:type="gramEnd"/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 xml:space="preserve">- в гимнастических и акробатических упражнениях: опорный прыжок через козла в длину (мальчики) и в ширину (девочки); комбинацию движений с одним из предметов (мяч, палка, скакалка, обруч), состоящих из шести элементов, комбинацию, состоящую из шести гимнастических элементов выполнять акробатическую комбинацию из двух элементов, включающую кувырки вперёд и назад, длинный кувырок (мальчики), кувырок вперёд и назад в </w:t>
      </w:r>
      <w:proofErr w:type="spellStart"/>
      <w:r w:rsidRPr="007F22A5">
        <w:rPr>
          <w:rFonts w:eastAsia="Times New Roman" w:cs="Times New Roman"/>
          <w:color w:val="000000"/>
          <w:kern w:val="0"/>
          <w:lang w:eastAsia="ru-RU" w:bidi="ar-SA"/>
        </w:rPr>
        <w:t>полушпагат</w:t>
      </w:r>
      <w:proofErr w:type="spellEnd"/>
      <w:r w:rsidRPr="007F22A5">
        <w:rPr>
          <w:rFonts w:eastAsia="Times New Roman" w:cs="Times New Roman"/>
          <w:color w:val="000000"/>
          <w:kern w:val="0"/>
          <w:lang w:eastAsia="ru-RU" w:bidi="ar-SA"/>
        </w:rPr>
        <w:t>, «мост с помощью» (девочки);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- в спортивных играх: играть в одну из спортивных игр (по упрощённым правилам);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lastRenderedPageBreak/>
        <w:t>-владеть правилами поведения на занятиях физическими упражнениями: соблюдать нормы поведения в коллективе.</w:t>
      </w:r>
    </w:p>
    <w:p w:rsidR="007D3D38" w:rsidRPr="007F22A5" w:rsidRDefault="007D3D38" w:rsidP="007F22A5">
      <w:pPr>
        <w:keepNext/>
        <w:widowControl/>
        <w:suppressAutoHyphens w:val="0"/>
        <w:ind w:firstLine="709"/>
        <w:jc w:val="both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proofErr w:type="spellStart"/>
      <w:r w:rsidRPr="007F22A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Метапредметные</w:t>
      </w:r>
      <w:proofErr w:type="spellEnd"/>
      <w:r w:rsidRPr="007F22A5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результаты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D3D38" w:rsidRPr="007F22A5" w:rsidRDefault="007D3D38" w:rsidP="007F22A5">
      <w:pPr>
        <w:keepNext/>
        <w:widowControl/>
        <w:suppressAutoHyphens w:val="0"/>
        <w:ind w:firstLine="709"/>
        <w:jc w:val="both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Предметные результаты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профилактика нарушения осанки, улучшение физической подготовки;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Занимающийся научится:</w:t>
      </w:r>
    </w:p>
    <w:p w:rsidR="007D3D38" w:rsidRPr="007F22A5" w:rsidRDefault="007D3D38" w:rsidP="007F22A5">
      <w:pPr>
        <w:widowControl/>
        <w:numPr>
          <w:ilvl w:val="0"/>
          <w:numId w:val="9"/>
        </w:numPr>
        <w:tabs>
          <w:tab w:val="left" w:pos="851"/>
        </w:tabs>
        <w:suppressAutoHyphens w:val="0"/>
        <w:ind w:left="0"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7D3D38" w:rsidRPr="007F22A5" w:rsidRDefault="007D3D38" w:rsidP="007F22A5">
      <w:pPr>
        <w:widowControl/>
        <w:numPr>
          <w:ilvl w:val="0"/>
          <w:numId w:val="9"/>
        </w:numPr>
        <w:tabs>
          <w:tab w:val="left" w:pos="851"/>
        </w:tabs>
        <w:suppressAutoHyphens w:val="0"/>
        <w:ind w:left="0"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7D3D38" w:rsidRPr="007F22A5" w:rsidRDefault="007D3D38" w:rsidP="007F22A5">
      <w:pPr>
        <w:widowControl/>
        <w:numPr>
          <w:ilvl w:val="0"/>
          <w:numId w:val="9"/>
        </w:numPr>
        <w:tabs>
          <w:tab w:val="left" w:pos="851"/>
        </w:tabs>
        <w:suppressAutoHyphens w:val="0"/>
        <w:ind w:left="0"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7D3D38" w:rsidRPr="007F22A5" w:rsidRDefault="007D3D38" w:rsidP="007F22A5">
      <w:pPr>
        <w:widowControl/>
        <w:numPr>
          <w:ilvl w:val="0"/>
          <w:numId w:val="9"/>
        </w:numPr>
        <w:tabs>
          <w:tab w:val="left" w:pos="851"/>
        </w:tabs>
        <w:suppressAutoHyphens w:val="0"/>
        <w:ind w:left="0"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D3D38" w:rsidRPr="007F22A5" w:rsidRDefault="007D3D38" w:rsidP="007F22A5">
      <w:pPr>
        <w:widowControl/>
        <w:numPr>
          <w:ilvl w:val="0"/>
          <w:numId w:val="9"/>
        </w:numPr>
        <w:tabs>
          <w:tab w:val="left" w:pos="851"/>
        </w:tabs>
        <w:suppressAutoHyphens w:val="0"/>
        <w:ind w:left="0"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Получит возможность научиться:</w:t>
      </w:r>
    </w:p>
    <w:p w:rsidR="007D3D38" w:rsidRPr="007F22A5" w:rsidRDefault="007D3D38" w:rsidP="007F22A5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22A5">
        <w:rPr>
          <w:rFonts w:ascii="Times New Roman" w:hAnsi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7D3D38" w:rsidRPr="007F22A5" w:rsidRDefault="007D3D38" w:rsidP="007F22A5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h.2et92p0"/>
      <w:bookmarkEnd w:id="0"/>
      <w:r w:rsidRPr="007F22A5">
        <w:rPr>
          <w:rFonts w:ascii="Times New Roman" w:hAnsi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здоровья.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Способы двигательной (физкультурной) деятельности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Обучающийся  научится:</w:t>
      </w:r>
    </w:p>
    <w:p w:rsidR="007D3D38" w:rsidRPr="007F22A5" w:rsidRDefault="007D3D38" w:rsidP="007F22A5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22A5">
        <w:rPr>
          <w:rFonts w:ascii="Times New Roman" w:hAnsi="Times New Roman"/>
          <w:color w:val="000000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подбирать индивидуальную нагрузку с учётом функциональных особенностей и возможностей собственного организма;</w:t>
      </w:r>
    </w:p>
    <w:p w:rsidR="007D3D38" w:rsidRPr="007F22A5" w:rsidRDefault="007D3D38" w:rsidP="007F22A5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22A5">
        <w:rPr>
          <w:rFonts w:ascii="Times New Roman" w:hAnsi="Times New Roman"/>
          <w:color w:val="000000"/>
          <w:sz w:val="24"/>
          <w:szCs w:val="24"/>
        </w:rPr>
        <w:lastRenderedPageBreak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7D3D38" w:rsidRPr="007F22A5" w:rsidRDefault="007D3D38" w:rsidP="007F22A5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22A5">
        <w:rPr>
          <w:rFonts w:ascii="Times New Roman" w:hAnsi="Times New Roman"/>
          <w:color w:val="000000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 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proofErr w:type="gramStart"/>
      <w:r w:rsidRPr="007F22A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Обучающийся</w:t>
      </w:r>
      <w:proofErr w:type="gramEnd"/>
      <w:r w:rsidRPr="007F22A5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 получит возможность научиться:</w:t>
      </w:r>
    </w:p>
    <w:p w:rsidR="007D3D38" w:rsidRPr="007F22A5" w:rsidRDefault="007D3D38" w:rsidP="007F22A5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h.tyjcwt"/>
      <w:bookmarkEnd w:id="1"/>
      <w:r w:rsidRPr="007F22A5">
        <w:rPr>
          <w:rFonts w:ascii="Times New Roman" w:hAnsi="Times New Roman"/>
          <w:color w:val="000000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Физическое совершенствование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Обучающийся  научится: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выполнять комплексы упражнений по профилактике утомления и перенапряжения организма, повышению его рано и способности в процессе трудовой и учебной деятельности;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 xml:space="preserve">выполнять </w:t>
      </w:r>
      <w:proofErr w:type="spellStart"/>
      <w:r w:rsidRPr="007F22A5">
        <w:rPr>
          <w:rFonts w:eastAsia="Times New Roman" w:cs="Times New Roman"/>
          <w:color w:val="000000"/>
          <w:kern w:val="0"/>
          <w:lang w:eastAsia="ru-RU" w:bidi="ar-SA"/>
        </w:rPr>
        <w:t>общеразвивающие</w:t>
      </w:r>
      <w:proofErr w:type="spellEnd"/>
      <w:r w:rsidRPr="007F22A5">
        <w:rPr>
          <w:rFonts w:eastAsia="Times New Roman" w:cs="Times New Roman"/>
          <w:color w:val="000000"/>
          <w:kern w:val="0"/>
          <w:lang w:eastAsia="ru-RU" w:bidi="ar-SA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выполнять гимнастические комбинации на спортивных снарядах из числа хорошо освоенных упражнений;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выполнять легкоатлетические упражнения в беге и прыжках (в высоту и длину);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выполнять тестовые упражнения на оценку уровня индивидуального развития основных физических качеств.</w:t>
      </w:r>
    </w:p>
    <w:p w:rsidR="007D3D38" w:rsidRPr="007F22A5" w:rsidRDefault="007D3D38" w:rsidP="007F22A5">
      <w:pPr>
        <w:ind w:firstLine="709"/>
        <w:jc w:val="both"/>
        <w:rPr>
          <w:rFonts w:cs="Times New Roman"/>
          <w:b/>
          <w:bCs/>
          <w:color w:val="000000"/>
          <w:kern w:val="0"/>
        </w:rPr>
      </w:pPr>
    </w:p>
    <w:p w:rsidR="007D3D38" w:rsidRDefault="007D3D38" w:rsidP="007F22A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AD2116" w:rsidRDefault="00AD2116" w:rsidP="007F22A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AD2116" w:rsidRPr="007F22A5" w:rsidRDefault="00AD2116" w:rsidP="00AD2116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b/>
          <w:color w:val="000000"/>
          <w:kern w:val="0"/>
          <w:lang w:eastAsia="ru-RU" w:bidi="ar-SA"/>
        </w:rPr>
        <w:t>Тематическое планирование</w:t>
      </w:r>
    </w:p>
    <w:p w:rsidR="00AD2116" w:rsidRPr="007F22A5" w:rsidRDefault="00AD2116" w:rsidP="00AD2116">
      <w:pPr>
        <w:widowControl/>
        <w:shd w:val="clear" w:color="auto" w:fill="FFFFFF"/>
        <w:suppressAutoHyphens w:val="0"/>
        <w:ind w:firstLine="562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Style w:val="a6"/>
        <w:tblW w:w="0" w:type="auto"/>
        <w:tblLook w:val="04A0"/>
      </w:tblPr>
      <w:tblGrid>
        <w:gridCol w:w="675"/>
        <w:gridCol w:w="7654"/>
        <w:gridCol w:w="1241"/>
      </w:tblGrid>
      <w:tr w:rsidR="00AD2116" w:rsidRPr="007F22A5" w:rsidTr="00371E99">
        <w:tc>
          <w:tcPr>
            <w:tcW w:w="675" w:type="dxa"/>
            <w:vAlign w:val="center"/>
          </w:tcPr>
          <w:p w:rsidR="00AD2116" w:rsidRPr="007F22A5" w:rsidRDefault="00AD2116" w:rsidP="00371E9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F22A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№</w:t>
            </w:r>
          </w:p>
        </w:tc>
        <w:tc>
          <w:tcPr>
            <w:tcW w:w="7655" w:type="dxa"/>
            <w:vAlign w:val="center"/>
          </w:tcPr>
          <w:p w:rsidR="00AD2116" w:rsidRPr="007F22A5" w:rsidRDefault="00AD2116" w:rsidP="00371E9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F22A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раздела</w:t>
            </w:r>
          </w:p>
        </w:tc>
        <w:tc>
          <w:tcPr>
            <w:tcW w:w="1241" w:type="dxa"/>
            <w:vAlign w:val="center"/>
          </w:tcPr>
          <w:p w:rsidR="00AD2116" w:rsidRPr="007F22A5" w:rsidRDefault="00AD2116" w:rsidP="00371E9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F22A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Кол-во часов</w:t>
            </w:r>
          </w:p>
        </w:tc>
      </w:tr>
      <w:tr w:rsidR="00AD2116" w:rsidRPr="007F22A5" w:rsidTr="00371E99">
        <w:tc>
          <w:tcPr>
            <w:tcW w:w="675" w:type="dxa"/>
          </w:tcPr>
          <w:p w:rsidR="00AD2116" w:rsidRPr="007F22A5" w:rsidRDefault="00AD2116" w:rsidP="00371E9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F22A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7655" w:type="dxa"/>
          </w:tcPr>
          <w:p w:rsidR="00AD2116" w:rsidRPr="007F22A5" w:rsidRDefault="00AD2116" w:rsidP="00371E9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F22A5">
              <w:rPr>
                <w:rFonts w:cs="Times New Roman"/>
              </w:rPr>
              <w:t>Легкая атлетика</w:t>
            </w:r>
          </w:p>
        </w:tc>
        <w:tc>
          <w:tcPr>
            <w:tcW w:w="1241" w:type="dxa"/>
          </w:tcPr>
          <w:p w:rsidR="00AD2116" w:rsidRPr="007F22A5" w:rsidRDefault="00AD2116" w:rsidP="00371E99">
            <w:pPr>
              <w:rPr>
                <w:rFonts w:cs="Times New Roman"/>
              </w:rPr>
            </w:pPr>
            <w:r w:rsidRPr="007F22A5">
              <w:rPr>
                <w:rFonts w:cs="Times New Roman"/>
              </w:rPr>
              <w:t>10</w:t>
            </w:r>
          </w:p>
        </w:tc>
      </w:tr>
      <w:tr w:rsidR="00AD2116" w:rsidRPr="007F22A5" w:rsidTr="00371E99">
        <w:tc>
          <w:tcPr>
            <w:tcW w:w="675" w:type="dxa"/>
          </w:tcPr>
          <w:p w:rsidR="00AD2116" w:rsidRPr="007F22A5" w:rsidRDefault="00AD2116" w:rsidP="00371E9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F22A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7655" w:type="dxa"/>
          </w:tcPr>
          <w:p w:rsidR="00AD2116" w:rsidRPr="007F22A5" w:rsidRDefault="00AD2116" w:rsidP="00371E9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F22A5">
              <w:rPr>
                <w:rFonts w:cs="Times New Roman"/>
              </w:rPr>
              <w:t>Спортивные игры</w:t>
            </w:r>
          </w:p>
        </w:tc>
        <w:tc>
          <w:tcPr>
            <w:tcW w:w="1241" w:type="dxa"/>
          </w:tcPr>
          <w:p w:rsidR="00AD2116" w:rsidRPr="007F22A5" w:rsidRDefault="00AD2116" w:rsidP="00371E99">
            <w:pPr>
              <w:rPr>
                <w:rFonts w:cs="Times New Roman"/>
              </w:rPr>
            </w:pPr>
            <w:r w:rsidRPr="007F22A5">
              <w:rPr>
                <w:rFonts w:cs="Times New Roman"/>
              </w:rPr>
              <w:t>8</w:t>
            </w:r>
          </w:p>
        </w:tc>
      </w:tr>
      <w:tr w:rsidR="00AD2116" w:rsidRPr="007F22A5" w:rsidTr="00371E99">
        <w:tc>
          <w:tcPr>
            <w:tcW w:w="675" w:type="dxa"/>
          </w:tcPr>
          <w:p w:rsidR="00AD2116" w:rsidRPr="007F22A5" w:rsidRDefault="00AD2116" w:rsidP="00371E9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F22A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7655" w:type="dxa"/>
          </w:tcPr>
          <w:p w:rsidR="00AD2116" w:rsidRPr="007F22A5" w:rsidRDefault="00AD2116" w:rsidP="00371E9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F22A5">
              <w:rPr>
                <w:rFonts w:cs="Times New Roman"/>
              </w:rPr>
              <w:t>Гимнастика с основами акробатики</w:t>
            </w:r>
          </w:p>
        </w:tc>
        <w:tc>
          <w:tcPr>
            <w:tcW w:w="1241" w:type="dxa"/>
          </w:tcPr>
          <w:p w:rsidR="00AD2116" w:rsidRPr="007F22A5" w:rsidRDefault="00AD2116" w:rsidP="00371E99">
            <w:pPr>
              <w:rPr>
                <w:rFonts w:cs="Times New Roman"/>
              </w:rPr>
            </w:pPr>
            <w:r w:rsidRPr="007F22A5">
              <w:rPr>
                <w:rFonts w:cs="Times New Roman"/>
              </w:rPr>
              <w:t>16</w:t>
            </w:r>
          </w:p>
        </w:tc>
      </w:tr>
      <w:tr w:rsidR="00AD2116" w:rsidRPr="007F22A5" w:rsidTr="00371E99">
        <w:tc>
          <w:tcPr>
            <w:tcW w:w="675" w:type="dxa"/>
          </w:tcPr>
          <w:p w:rsidR="00AD2116" w:rsidRPr="007F22A5" w:rsidRDefault="00AD2116" w:rsidP="00371E9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F22A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7655" w:type="dxa"/>
          </w:tcPr>
          <w:p w:rsidR="00AD2116" w:rsidRPr="007F22A5" w:rsidRDefault="00AD2116" w:rsidP="00371E9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F22A5">
              <w:rPr>
                <w:rFonts w:cs="Times New Roman"/>
              </w:rPr>
              <w:t>Лыжная подготовка</w:t>
            </w:r>
          </w:p>
        </w:tc>
        <w:tc>
          <w:tcPr>
            <w:tcW w:w="1241" w:type="dxa"/>
          </w:tcPr>
          <w:p w:rsidR="00AD2116" w:rsidRPr="007F22A5" w:rsidRDefault="00AD2116" w:rsidP="00371E99">
            <w:pPr>
              <w:rPr>
                <w:rFonts w:cs="Times New Roman"/>
              </w:rPr>
            </w:pPr>
            <w:r w:rsidRPr="007F22A5">
              <w:rPr>
                <w:rFonts w:cs="Times New Roman"/>
              </w:rPr>
              <w:t>14</w:t>
            </w:r>
          </w:p>
        </w:tc>
      </w:tr>
      <w:tr w:rsidR="00AD2116" w:rsidRPr="007F22A5" w:rsidTr="00371E99">
        <w:tc>
          <w:tcPr>
            <w:tcW w:w="675" w:type="dxa"/>
          </w:tcPr>
          <w:p w:rsidR="00AD2116" w:rsidRPr="007F22A5" w:rsidRDefault="00AD2116" w:rsidP="00371E9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F22A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7655" w:type="dxa"/>
          </w:tcPr>
          <w:p w:rsidR="00AD2116" w:rsidRPr="007F22A5" w:rsidRDefault="00AD2116" w:rsidP="00371E9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F22A5">
              <w:rPr>
                <w:rFonts w:cs="Times New Roman"/>
              </w:rPr>
              <w:t>Спортивные игры</w:t>
            </w:r>
          </w:p>
        </w:tc>
        <w:tc>
          <w:tcPr>
            <w:tcW w:w="1241" w:type="dxa"/>
          </w:tcPr>
          <w:p w:rsidR="00AD2116" w:rsidRPr="007F22A5" w:rsidRDefault="00AD2116" w:rsidP="00371E99">
            <w:pPr>
              <w:rPr>
                <w:rFonts w:cs="Times New Roman"/>
              </w:rPr>
            </w:pPr>
            <w:r w:rsidRPr="007F22A5">
              <w:rPr>
                <w:rFonts w:cs="Times New Roman"/>
              </w:rPr>
              <w:t>6</w:t>
            </w:r>
          </w:p>
        </w:tc>
      </w:tr>
      <w:tr w:rsidR="00AD2116" w:rsidRPr="007F22A5" w:rsidTr="00371E99">
        <w:tc>
          <w:tcPr>
            <w:tcW w:w="675" w:type="dxa"/>
          </w:tcPr>
          <w:p w:rsidR="00AD2116" w:rsidRPr="007F22A5" w:rsidRDefault="00AD2116" w:rsidP="00371E9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F22A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7655" w:type="dxa"/>
          </w:tcPr>
          <w:p w:rsidR="00AD2116" w:rsidRPr="007F22A5" w:rsidRDefault="00AD2116" w:rsidP="00371E9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F22A5">
              <w:rPr>
                <w:rFonts w:cs="Times New Roman"/>
              </w:rPr>
              <w:t>Легкая атлетика</w:t>
            </w:r>
          </w:p>
        </w:tc>
        <w:tc>
          <w:tcPr>
            <w:tcW w:w="1241" w:type="dxa"/>
          </w:tcPr>
          <w:p w:rsidR="00AD2116" w:rsidRPr="007F22A5" w:rsidRDefault="00AD2116" w:rsidP="00371E99">
            <w:pPr>
              <w:rPr>
                <w:rFonts w:cs="Times New Roman"/>
              </w:rPr>
            </w:pPr>
            <w:r w:rsidRPr="007F22A5">
              <w:rPr>
                <w:rFonts w:cs="Times New Roman"/>
              </w:rPr>
              <w:t>14</w:t>
            </w:r>
          </w:p>
        </w:tc>
      </w:tr>
      <w:tr w:rsidR="00AD2116" w:rsidRPr="007F22A5" w:rsidTr="00371E99">
        <w:tc>
          <w:tcPr>
            <w:tcW w:w="675" w:type="dxa"/>
          </w:tcPr>
          <w:p w:rsidR="00AD2116" w:rsidRPr="007F22A5" w:rsidRDefault="00AD2116" w:rsidP="00371E9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55" w:type="dxa"/>
          </w:tcPr>
          <w:p w:rsidR="00AD2116" w:rsidRPr="007F22A5" w:rsidRDefault="00AD2116" w:rsidP="00371E9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F22A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Итого</w:t>
            </w:r>
          </w:p>
        </w:tc>
        <w:tc>
          <w:tcPr>
            <w:tcW w:w="1241" w:type="dxa"/>
          </w:tcPr>
          <w:p w:rsidR="00AD2116" w:rsidRPr="007F22A5" w:rsidRDefault="008A1A25" w:rsidP="00371E9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fldChar w:fldCharType="begin"/>
            </w:r>
            <w:r w:rsidR="00AD211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instrText xml:space="preserve"> =SUM(ABOVE) </w:instrTex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fldChar w:fldCharType="separate"/>
            </w:r>
            <w:r w:rsidR="00AD2116">
              <w:rPr>
                <w:rFonts w:eastAsia="Times New Roman" w:cs="Times New Roman"/>
                <w:noProof/>
                <w:color w:val="000000"/>
                <w:kern w:val="0"/>
                <w:lang w:eastAsia="ru-RU" w:bidi="ar-SA"/>
              </w:rPr>
              <w:t>68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fldChar w:fldCharType="end"/>
            </w:r>
          </w:p>
        </w:tc>
      </w:tr>
    </w:tbl>
    <w:p w:rsidR="00AD2116" w:rsidRPr="007F22A5" w:rsidRDefault="00AD2116" w:rsidP="00AD2116">
      <w:pPr>
        <w:widowControl/>
        <w:shd w:val="clear" w:color="auto" w:fill="FFFFFF"/>
        <w:suppressAutoHyphens w:val="0"/>
        <w:ind w:firstLine="562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AD2116" w:rsidRPr="007F22A5" w:rsidRDefault="00AD2116" w:rsidP="00AD2116">
      <w:pPr>
        <w:widowControl/>
        <w:shd w:val="clear" w:color="auto" w:fill="FFFFFF"/>
        <w:suppressAutoHyphens w:val="0"/>
        <w:ind w:firstLine="562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AD2116" w:rsidRPr="007F22A5" w:rsidRDefault="00AD2116" w:rsidP="007F22A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7D3D38" w:rsidRPr="007F22A5" w:rsidRDefault="007D3D38" w:rsidP="007F22A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7D3D38" w:rsidRPr="007F22A5" w:rsidRDefault="0017398B" w:rsidP="007F22A5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Содержание рабочей программы</w:t>
      </w:r>
    </w:p>
    <w:p w:rsidR="007D3D38" w:rsidRPr="007F22A5" w:rsidRDefault="007D3D38" w:rsidP="007F22A5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b/>
          <w:color w:val="000000"/>
          <w:kern w:val="0"/>
          <w:lang w:eastAsia="ru-RU" w:bidi="ar-SA"/>
        </w:rPr>
        <w:t>Тема 1</w:t>
      </w:r>
      <w:r w:rsidRPr="007F22A5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Pr="007F22A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 Основы знаний о физической культуре (в процессе урока)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 xml:space="preserve">Естественные основы. </w:t>
      </w:r>
      <w:proofErr w:type="gramStart"/>
      <w:r w:rsidRPr="007F22A5">
        <w:rPr>
          <w:rFonts w:eastAsia="Times New Roman" w:cs="Times New Roman"/>
          <w:color w:val="000000"/>
          <w:kern w:val="0"/>
          <w:lang w:eastAsia="ru-RU" w:bidi="ar-SA"/>
        </w:rPr>
        <w:t>Влияние возрастных особенностей организма и его двигательной функции на физической развитие и физическую подготовленность школьников.</w:t>
      </w:r>
      <w:proofErr w:type="gramEnd"/>
      <w:r w:rsidRPr="007F22A5">
        <w:rPr>
          <w:rFonts w:eastAsia="Times New Roman" w:cs="Times New Roman"/>
          <w:color w:val="000000"/>
          <w:kern w:val="0"/>
          <w:lang w:eastAsia="ru-RU" w:bidi="ar-SA"/>
        </w:rPr>
        <w:t xml:space="preserve"> Защитные свойства организма и профилактика средствами физической культуры.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 xml:space="preserve">Социально-психологические основы.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</w:t>
      </w:r>
      <w:r w:rsidRPr="007F22A5">
        <w:rPr>
          <w:rFonts w:eastAsia="Times New Roman" w:cs="Times New Roman"/>
          <w:color w:val="000000"/>
          <w:kern w:val="0"/>
          <w:lang w:eastAsia="ru-RU" w:bidi="ar-SA"/>
        </w:rPr>
        <w:lastRenderedPageBreak/>
        <w:t>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Культурно-исторические основы. Основы истории возникновения и развития олимпийского движения, физической культуры и отечественного спорта.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Солнечные ванны (правила, дозировка).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b/>
          <w:color w:val="000000"/>
          <w:kern w:val="0"/>
          <w:lang w:eastAsia="ru-RU" w:bidi="ar-SA"/>
        </w:rPr>
        <w:t>Тема 2.</w:t>
      </w:r>
      <w:r w:rsidRPr="007F22A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 Легкая атлетика  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         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Низкий и высокий старт. Прыжки: на месте (на двух и на одной  ноге, с поворотами направо и налево), с продвижением вперед и назад, левым и правым боком; в длину с места и с разбега  способом «согнув ноги». Стартовый разгон. Бег на 30м., 60м. Челночный бег. Равномерный бег до 15 минут, контрольный бег 300-500 м, президентский тест – 1000м, бег без учета времени (контроль) – 2,5 км, эстафеты с ускорением от 60 до 150м.  Метание с места в стенку, в цель с 8-10 м, в парах на дальность. Сгибание и разгибание рук в упоре лежа. Вис на перекладине. Наклон вперед из положения сидя.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b/>
          <w:color w:val="000000"/>
          <w:kern w:val="0"/>
          <w:lang w:eastAsia="ru-RU" w:bidi="ar-SA"/>
        </w:rPr>
        <w:t>Тема 3.</w:t>
      </w:r>
      <w:r w:rsidRPr="007F22A5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  Лыжная подготовка 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Техника безопасности при проведении соревнований и занятий. Передвижение на лыжах разными способами. Повороты, спуски, подъёмы, торможение. Развитие координационных способностей. Подвижные игры. Соревнования.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b/>
          <w:color w:val="000000"/>
          <w:kern w:val="0"/>
          <w:lang w:eastAsia="ru-RU" w:bidi="ar-SA"/>
        </w:rPr>
        <w:t>Тема 4.</w:t>
      </w:r>
      <w:r w:rsidRPr="007F22A5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  Гимнастика с основами акробатики </w:t>
      </w:r>
      <w:r w:rsidRPr="007F22A5">
        <w:rPr>
          <w:rFonts w:eastAsia="Times New Roman" w:cs="Times New Roman"/>
          <w:color w:val="000000"/>
          <w:kern w:val="0"/>
          <w:lang w:eastAsia="ru-RU" w:bidi="ar-SA"/>
        </w:rPr>
        <w:t xml:space="preserve">      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</w:t>
      </w:r>
      <w:proofErr w:type="gramStart"/>
      <w:r w:rsidRPr="007F22A5">
        <w:rPr>
          <w:rFonts w:eastAsia="Times New Roman" w:cs="Times New Roman"/>
          <w:color w:val="000000"/>
          <w:kern w:val="0"/>
          <w:lang w:eastAsia="ru-RU" w:bidi="ar-SA"/>
        </w:rPr>
        <w:t>гимнастический</w:t>
      </w:r>
      <w:proofErr w:type="gramEnd"/>
      <w:r w:rsidRPr="007F22A5">
        <w:rPr>
          <w:rFonts w:eastAsia="Times New Roman" w:cs="Times New Roman"/>
          <w:color w:val="000000"/>
          <w:kern w:val="0"/>
          <w:lang w:eastAsia="ru-RU" w:bidi="ar-SA"/>
        </w:rPr>
        <w:t xml:space="preserve"> упражнений.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proofErr w:type="gramStart"/>
      <w:r w:rsidRPr="007F22A5">
        <w:rPr>
          <w:rFonts w:eastAsia="Times New Roman" w:cs="Times New Roman"/>
          <w:color w:val="000000"/>
          <w:kern w:val="0"/>
          <w:lang w:eastAsia="ru-RU" w:bidi="ar-SA"/>
        </w:rPr>
        <w:t>Акробатические упражнения: упоры присев, лёжа, седы (на пятках, с наклоном, углом).</w:t>
      </w:r>
      <w:proofErr w:type="gramEnd"/>
      <w:r w:rsidRPr="007F22A5">
        <w:rPr>
          <w:rFonts w:eastAsia="Times New Roman" w:cs="Times New Roman"/>
          <w:color w:val="000000"/>
          <w:kern w:val="0"/>
          <w:lang w:eastAsia="ru-RU" w:bidi="ar-SA"/>
        </w:rPr>
        <w:t xml:space="preserve"> Перекаты назад из седа с группировкой  и обратно (с помощью): лёжа на спине стойка на лопатках (согнув и выпрямив ноги); кувырок вперед в группировке; «мост» из положения, лёжа на спине; два кувырка вперед слитно, мост из </w:t>
      </w:r>
      <w:proofErr w:type="gramStart"/>
      <w:r w:rsidRPr="007F22A5">
        <w:rPr>
          <w:rFonts w:eastAsia="Times New Roman" w:cs="Times New Roman"/>
          <w:color w:val="000000"/>
          <w:kern w:val="0"/>
          <w:lang w:eastAsia="ru-RU" w:bidi="ar-SA"/>
        </w:rPr>
        <w:t>положения</w:t>
      </w:r>
      <w:proofErr w:type="gramEnd"/>
      <w:r w:rsidRPr="007F22A5">
        <w:rPr>
          <w:rFonts w:eastAsia="Times New Roman" w:cs="Times New Roman"/>
          <w:color w:val="000000"/>
          <w:kern w:val="0"/>
          <w:lang w:eastAsia="ru-RU" w:bidi="ar-SA"/>
        </w:rPr>
        <w:t xml:space="preserve"> стоя с помощью.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Прыжки со скакалкой с изменяющимся темпом её вращения; акробатические комбинации типа: кувырок вперед, «мост», стойка на лопатках; перестроение из колонны по одному в колонну по два, по четыре. Размыкание и смыкание приставными шагами, передвижение в колоннах.  Строевой шаг.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 xml:space="preserve"> Висы и упоры: мальчики: махом одной и толчком другой ногой подъем переворот в упор, соскок махом назад, подтягивание в висе, девочки: наскок в упор прыжком, размахивание изгибами, вис лежа, вис присев, </w:t>
      </w:r>
      <w:proofErr w:type="gramStart"/>
      <w:r w:rsidRPr="007F22A5">
        <w:rPr>
          <w:rFonts w:eastAsia="Times New Roman" w:cs="Times New Roman"/>
          <w:color w:val="000000"/>
          <w:kern w:val="0"/>
          <w:lang w:eastAsia="ru-RU" w:bidi="ar-SA"/>
        </w:rPr>
        <w:t>подтягивание</w:t>
      </w:r>
      <w:proofErr w:type="gramEnd"/>
      <w:r w:rsidRPr="007F22A5">
        <w:rPr>
          <w:rFonts w:eastAsia="Times New Roman" w:cs="Times New Roman"/>
          <w:color w:val="000000"/>
          <w:kern w:val="0"/>
          <w:lang w:eastAsia="ru-RU" w:bidi="ar-SA"/>
        </w:rPr>
        <w:t xml:space="preserve"> в висе лежа, поднимание ног в висе.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Прыжок ноги врозь через козла шириной 100-110 см.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Лазание по канату, гимнастической лестнице. Подтягивание, отжимание, поднимание ног на гимнастической лестнице, поднимание туловища. Прыжки с места в глубину.</w:t>
      </w:r>
    </w:p>
    <w:p w:rsidR="007D3D38" w:rsidRPr="007F22A5" w:rsidRDefault="007D3D38" w:rsidP="007F22A5">
      <w:pPr>
        <w:widowControl/>
        <w:suppressAutoHyphens w:val="0"/>
        <w:ind w:firstLine="709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  <w:r w:rsidRPr="007F22A5">
        <w:rPr>
          <w:rFonts w:eastAsia="Times New Roman" w:cs="Times New Roman"/>
          <w:b/>
          <w:color w:val="000000"/>
          <w:kern w:val="0"/>
          <w:lang w:eastAsia="ru-RU" w:bidi="ar-SA"/>
        </w:rPr>
        <w:t>Тема 5</w:t>
      </w:r>
      <w:r w:rsidRPr="007F22A5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Pr="007F22A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 Спортивные игры (баскетбол)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Ловля и передача мяча с пассивным сопротивлением. Введение мяча. Повороты без мяча и с мячом. Броски мяча в кольцо. Вырывание и выбивание мяча. Нападение быстрым прорывом. Учебная игра.</w:t>
      </w:r>
    </w:p>
    <w:p w:rsidR="007D3D38" w:rsidRPr="007F22A5" w:rsidRDefault="007D3D38" w:rsidP="007F22A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b/>
          <w:color w:val="000000"/>
          <w:kern w:val="0"/>
          <w:lang w:eastAsia="ru-RU" w:bidi="ar-SA"/>
        </w:rPr>
        <w:t>Тема 6.</w:t>
      </w:r>
      <w:r w:rsidRPr="007F22A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 Спортивные игры (волейбол)</w:t>
      </w:r>
    </w:p>
    <w:p w:rsidR="007D3D38" w:rsidRPr="00E06C2F" w:rsidRDefault="007D3D38" w:rsidP="00E06C2F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F22A5"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Техника приема верхних передач. Прием мяча снизу двумя руками. Прием и передача мяча сверху двумя руками. Тактика 2-х передач. 1-е и 2-е передачи. Прямой нападающий удар. Тактика свободного нападения. Игра по упрощенным правилам. </w:t>
      </w:r>
    </w:p>
    <w:sectPr w:rsidR="007D3D38" w:rsidRPr="00E06C2F" w:rsidSect="004A3D8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75F"/>
    <w:multiLevelType w:val="multilevel"/>
    <w:tmpl w:val="D2DE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9687C"/>
    <w:multiLevelType w:val="hybridMultilevel"/>
    <w:tmpl w:val="459CE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8D3EB5"/>
    <w:multiLevelType w:val="multilevel"/>
    <w:tmpl w:val="D502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70EB6"/>
    <w:multiLevelType w:val="multilevel"/>
    <w:tmpl w:val="148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64804"/>
    <w:multiLevelType w:val="hybridMultilevel"/>
    <w:tmpl w:val="EA36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0330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A1E74"/>
    <w:multiLevelType w:val="hybridMultilevel"/>
    <w:tmpl w:val="18E0B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6816E3"/>
    <w:multiLevelType w:val="multilevel"/>
    <w:tmpl w:val="50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1F5666"/>
    <w:multiLevelType w:val="hybridMultilevel"/>
    <w:tmpl w:val="97E6E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D63E4"/>
    <w:multiLevelType w:val="hybridMultilevel"/>
    <w:tmpl w:val="01185966"/>
    <w:lvl w:ilvl="0" w:tplc="11320A28">
      <w:start w:val="1"/>
      <w:numFmt w:val="decimal"/>
      <w:lvlText w:val="%1."/>
      <w:lvlJc w:val="left"/>
      <w:pPr>
        <w:ind w:left="1539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1C8EF5DA">
      <w:numFmt w:val="bullet"/>
      <w:lvlText w:val="•"/>
      <w:lvlJc w:val="left"/>
      <w:pPr>
        <w:ind w:left="3009" w:hanging="360"/>
      </w:pPr>
      <w:rPr>
        <w:lang w:val="ru-RU" w:eastAsia="ru-RU" w:bidi="ru-RU"/>
      </w:rPr>
    </w:lvl>
    <w:lvl w:ilvl="2" w:tplc="4FEA1F04">
      <w:numFmt w:val="bullet"/>
      <w:lvlText w:val="•"/>
      <w:lvlJc w:val="left"/>
      <w:pPr>
        <w:ind w:left="4479" w:hanging="360"/>
      </w:pPr>
      <w:rPr>
        <w:lang w:val="ru-RU" w:eastAsia="ru-RU" w:bidi="ru-RU"/>
      </w:rPr>
    </w:lvl>
    <w:lvl w:ilvl="3" w:tplc="4E64A842">
      <w:numFmt w:val="bullet"/>
      <w:lvlText w:val="•"/>
      <w:lvlJc w:val="left"/>
      <w:pPr>
        <w:ind w:left="5949" w:hanging="360"/>
      </w:pPr>
      <w:rPr>
        <w:lang w:val="ru-RU" w:eastAsia="ru-RU" w:bidi="ru-RU"/>
      </w:rPr>
    </w:lvl>
    <w:lvl w:ilvl="4" w:tplc="651A119A">
      <w:numFmt w:val="bullet"/>
      <w:lvlText w:val="•"/>
      <w:lvlJc w:val="left"/>
      <w:pPr>
        <w:ind w:left="7419" w:hanging="360"/>
      </w:pPr>
      <w:rPr>
        <w:lang w:val="ru-RU" w:eastAsia="ru-RU" w:bidi="ru-RU"/>
      </w:rPr>
    </w:lvl>
    <w:lvl w:ilvl="5" w:tplc="B9D492EA">
      <w:numFmt w:val="bullet"/>
      <w:lvlText w:val="•"/>
      <w:lvlJc w:val="left"/>
      <w:pPr>
        <w:ind w:left="8889" w:hanging="360"/>
      </w:pPr>
      <w:rPr>
        <w:lang w:val="ru-RU" w:eastAsia="ru-RU" w:bidi="ru-RU"/>
      </w:rPr>
    </w:lvl>
    <w:lvl w:ilvl="6" w:tplc="C0E81376">
      <w:numFmt w:val="bullet"/>
      <w:lvlText w:val="•"/>
      <w:lvlJc w:val="left"/>
      <w:pPr>
        <w:ind w:left="10359" w:hanging="360"/>
      </w:pPr>
      <w:rPr>
        <w:lang w:val="ru-RU" w:eastAsia="ru-RU" w:bidi="ru-RU"/>
      </w:rPr>
    </w:lvl>
    <w:lvl w:ilvl="7" w:tplc="DE749656">
      <w:numFmt w:val="bullet"/>
      <w:lvlText w:val="•"/>
      <w:lvlJc w:val="left"/>
      <w:pPr>
        <w:ind w:left="11828" w:hanging="360"/>
      </w:pPr>
      <w:rPr>
        <w:lang w:val="ru-RU" w:eastAsia="ru-RU" w:bidi="ru-RU"/>
      </w:rPr>
    </w:lvl>
    <w:lvl w:ilvl="8" w:tplc="FB28DA1E">
      <w:numFmt w:val="bullet"/>
      <w:lvlText w:val="•"/>
      <w:lvlJc w:val="left"/>
      <w:pPr>
        <w:ind w:left="13298" w:hanging="360"/>
      </w:pPr>
      <w:rPr>
        <w:lang w:val="ru-RU" w:eastAsia="ru-RU" w:bidi="ru-RU"/>
      </w:rPr>
    </w:lvl>
  </w:abstractNum>
  <w:abstractNum w:abstractNumId="10">
    <w:nsid w:val="7284058D"/>
    <w:multiLevelType w:val="multilevel"/>
    <w:tmpl w:val="3E9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C55B6"/>
    <w:multiLevelType w:val="hybridMultilevel"/>
    <w:tmpl w:val="BDCC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3D38"/>
    <w:rsid w:val="000B30E3"/>
    <w:rsid w:val="0017398B"/>
    <w:rsid w:val="002D6957"/>
    <w:rsid w:val="004A3D8E"/>
    <w:rsid w:val="00720DC9"/>
    <w:rsid w:val="007D3D38"/>
    <w:rsid w:val="007F22A5"/>
    <w:rsid w:val="008A1A25"/>
    <w:rsid w:val="009727E2"/>
    <w:rsid w:val="00AD2116"/>
    <w:rsid w:val="00B07BEE"/>
    <w:rsid w:val="00B834D4"/>
    <w:rsid w:val="00C42B9B"/>
    <w:rsid w:val="00E0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C9"/>
    <w:pPr>
      <w:widowControl w:val="0"/>
      <w:suppressAutoHyphens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D3D3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7D3D38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1"/>
    <w:qFormat/>
    <w:rsid w:val="007D3D3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table" w:styleId="a6">
    <w:name w:val="Table Grid"/>
    <w:basedOn w:val="a1"/>
    <w:uiPriority w:val="59"/>
    <w:rsid w:val="00720D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1"/>
    <w:semiHidden/>
    <w:unhideWhenUsed/>
    <w:rsid w:val="00E06C2F"/>
    <w:pPr>
      <w:widowControl/>
      <w:suppressAutoHyphens w:val="0"/>
      <w:ind w:firstLine="284"/>
      <w:jc w:val="center"/>
    </w:pPr>
    <w:rPr>
      <w:rFonts w:eastAsia="Times New Roman" w:cs="Times New Roman"/>
      <w:b/>
      <w:bCs/>
      <w:kern w:val="0"/>
      <w:sz w:val="32"/>
      <w:lang w:eastAsia="ru-RU"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E06C2F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1">
    <w:name w:val="Основной текст Знак1"/>
    <w:basedOn w:val="a0"/>
    <w:link w:val="a7"/>
    <w:semiHidden/>
    <w:locked/>
    <w:rsid w:val="00E06C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KO_ICL</cp:lastModifiedBy>
  <cp:revision>6</cp:revision>
  <cp:lastPrinted>2019-10-31T07:28:00Z</cp:lastPrinted>
  <dcterms:created xsi:type="dcterms:W3CDTF">2019-10-31T05:53:00Z</dcterms:created>
  <dcterms:modified xsi:type="dcterms:W3CDTF">2019-11-25T17:04:00Z</dcterms:modified>
</cp:coreProperties>
</file>