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02" w:rsidRDefault="00644E02" w:rsidP="00036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0941" cy="8267700"/>
            <wp:effectExtent l="19050" t="0" r="9359" b="0"/>
            <wp:docPr id="1" name="Рисунок 0" descr="Положение об осущ.внутреннего конт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сущ.внутреннего контрол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107" cy="826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E02" w:rsidRDefault="00644E02" w:rsidP="00036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02" w:rsidRDefault="00644E02" w:rsidP="00036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458" w:rsidRPr="00E764E9" w:rsidRDefault="00B17458" w:rsidP="00036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lastRenderedPageBreak/>
        <w:t>1.Общие положения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1.1. Положение об осуществлении текущего контроля успеваемости и нормах оценки учебных достижений учащихся муниципального бюджетного общеобразовательного учреждения «</w:t>
      </w:r>
      <w:r w:rsidR="00297B71">
        <w:rPr>
          <w:rFonts w:ascii="Times New Roman" w:hAnsi="Times New Roman" w:cs="Times New Roman"/>
          <w:sz w:val="24"/>
          <w:szCs w:val="24"/>
        </w:rPr>
        <w:t>Краснооктябрь</w:t>
      </w:r>
      <w:r w:rsidRPr="00E764E9">
        <w:rPr>
          <w:rFonts w:ascii="Times New Roman" w:hAnsi="Times New Roman" w:cs="Times New Roman"/>
          <w:sz w:val="24"/>
          <w:szCs w:val="24"/>
        </w:rPr>
        <w:t>ская основная общеобразовательная школа» (далее – Положение) разработано в соответствии с ч.2 ст.30 Федерального закона от 29.12.2012 г. №273- ФЗ «Об образовании в Российской Федерации».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1.2. Положение устанавливает формы, периодичность и порядок текущего контроля успеваемости, требования к оценке и отметке учебных достижений учащихся.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1.3. В положении использованы следующие определения: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-оценка учебных достижений - это процесс по установлению степени соответствия реально достигнутых результатов планируемым результатам. Оценке подлежат как объѐм, системность знаний, так и уровень развития интеллекта, навыков, умений, компетенций, характеризующие учебные достижения учащегося в учебной деятельности;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-отметка – это результат процесса оценивания, количественное выражение учебных достижений учащихся в цифрах (баллах);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-текущий контроль успеваемости – это систематическая проверка теоретических знаний и практических умений учащихся, проводимая учителем на текущих занятиях в соответствии с учебной программой, а также по итогам прохождения раздела или темы в форме оценки учебных достижений учащихся.</w:t>
      </w:r>
    </w:p>
    <w:p w:rsidR="00B17458" w:rsidRPr="00E764E9" w:rsidRDefault="00B17458" w:rsidP="00036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Цели, задачи и функции текущего контроля успеваемости учащихся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2.1. Цели текущего контроля успеваемости учащихся.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2.1.1. Установление фактического уровня теоретических знаний учащихся по учебным предметам учебного плана школы, их практических умений; соотнесение этого уровня с требованиями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образования, федерального компонента государственного стандарта общего образования.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2.1.2. Контроль выполнения учебных программ и календарно-тематического плана.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2.2. Задачи текущего контроля успеваемости учащихся.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2.2.1. Оценивание текущих результатов освоения учащимися образовательной программы в виде отметки в балльном выражении.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2.2.2. Определение уровня освоения учащимися раздела (темы) образовательной программы для перехода к изучению нового раздела (темы) учебного материала.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2.2.3. Корректировка учителями темпов изучения образовательной программы в зависимости от качества освоения изученного.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2.3. Функции текущего контроля успеваемости учащихся.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lastRenderedPageBreak/>
        <w:t>2.3.1. Анализ соответствия знаний учащихся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2.3.2. </w:t>
      </w:r>
      <w:proofErr w:type="gramStart"/>
      <w:r w:rsidRPr="00E764E9">
        <w:rPr>
          <w:rFonts w:ascii="Times New Roman" w:hAnsi="Times New Roman" w:cs="Times New Roman"/>
          <w:sz w:val="24"/>
          <w:szCs w:val="24"/>
        </w:rPr>
        <w:t>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 (качества знаний учащихся): 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 (в том числе с помощью технических средств обучения), декламация стихов, отрывков художественных произведений;</w:t>
      </w:r>
      <w:proofErr w:type="gramEnd"/>
      <w:r w:rsidRPr="00E76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4E9">
        <w:rPr>
          <w:rFonts w:ascii="Times New Roman" w:hAnsi="Times New Roman" w:cs="Times New Roman"/>
          <w:sz w:val="24"/>
          <w:szCs w:val="24"/>
        </w:rPr>
        <w:t xml:space="preserve">чтение текста на русском, иностранном языках, говорение, аудирование); зачет, в т. ч. дифференцированный, по заданной теме; 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 </w:t>
      </w:r>
      <w:proofErr w:type="gramEnd"/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2.3.3. Выставление четвертных, полугодовых отметок по учебному предмету, учитывая не только отметки по учебному предмету в классном журнале, но и фактическое освоение образовательной программы (доказательно).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2.3.4. Использование результатов текущего контроля успеваемости для систематического анализа ошибок и организации своевременной педагогической помощи учащемуся.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3.Порядок и формы осуществления текущего контроля успеваемости учащихся </w:t>
      </w:r>
    </w:p>
    <w:p w:rsidR="00BD4850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3.1.Текущий контроль успеваемости учащихся осуществляется на протяжении всего учебного года.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3.2.Текущему контролю успеваемости подлежат учащиеся всех классов школы по всем учебным предметам учебного плана школы.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3.3.Учащиеся, обучающиеся на дому по индивидуальным учебным планам, подлежат текущему контролю успеваемости только по предметам, включенным в этот план.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3.4.Текущий контроль успеваемости учащихся 1-х классов в течение учебного года осуществляется качественно без фиксации их учебных достижений в классных журналах в виде отметок по пятибалльной шкале.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3.5.Лица, осуществляющие текущий контроль успеваемости учащихся, их права и обязанности.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3.1.1.Текущий контроль успеваемости учащихся осуществляется учителями и включает в себя поурочную, почетвертную (2-9 классы) оценку результатов учебных достижений учащихся в соответствии с нормами, установленными настоящим Положением.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3.1.2.Учитель обязан ознакомить с системой текущего контроля по своему предмету учащихся на начало учебного года.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lastRenderedPageBreak/>
        <w:t xml:space="preserve">3.1.3.Учитель обязан своевременно довести до учащегося отметку текущего контроля, обосновав ее в присутствии всего класса, и выставить отметку в классный журнал и дневник учащегося.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3.1.3.В случае оценивания учебных достижений учащегося неудовлетворительной отметкой, учителю следует повторно в 2–4-дневный срок выявить уровень его знаний и зафиксировать положительную отметку в классном журнале.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3.1.4.Учителю следует помнить, что выставление неудовлетворительных отметок в первые уроки после длительного отсутствия учащихся (3-х и более уроков) сдерживает развитие успехов в их учебно-познавательной деятельности и формирует негативное отношение к учению и учебному предмету.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3.1.5.С целью контроля выполнения учебных программ, определения качества обучения администрацией школы осуществляется административный текущий контроль успеваемости учащихся.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3.1.6.Учителя и администрация школы имеют право на свободу выбора и использования методов оценки результатов учебных достижений учащихся. 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3.6.Планирование текущего контроля успеваемости учащихся.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-Планирование текущего поурочного контроля успеваемости учащихся отражается в поурочном плане учителя.</w:t>
      </w:r>
    </w:p>
    <w:p w:rsidR="006F72A6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-Планирование текущего контроля успеваемости учащихся отражается в календарно-тематическом плане по учебному предмету.</w:t>
      </w:r>
    </w:p>
    <w:p w:rsidR="006F72A6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-Планирование административного текущего контроля успеваемости учащихся отражается в графике административных контрольных работ.</w:t>
      </w:r>
    </w:p>
    <w:p w:rsidR="006F72A6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-В соответствии с календарно-тематическими планами по учебным предметам и графиком административных контрольных работ методистом составляется общешкольный график проведения контрольных работ.</w:t>
      </w:r>
    </w:p>
    <w:p w:rsidR="006F72A6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-В целях недопущения перегрузок учащихся при составлении графика контрольных работ учитываются следующие требования: в день проводится не более одной контрольной работы; контрольные работы не проводятся по понедельникам и субботам. В случае необходимости осуществляется корректировка календарно-тематических планов.</w:t>
      </w:r>
    </w:p>
    <w:p w:rsidR="006F72A6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3.7.Формы текущего контроля успеваемости.</w:t>
      </w:r>
    </w:p>
    <w:p w:rsidR="00B17458" w:rsidRPr="00E764E9" w:rsidRDefault="00B17458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-В школе предусмотрены следующие формы контроля текущей успеваемости учащихся: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устный ответ;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контроль техники чтения (для учащихся 1-классов);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письменная контрольная работа;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письменная творческая работа;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lastRenderedPageBreak/>
        <w:t xml:space="preserve"> лабораторная работа;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практическая работа;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защита проекта;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тестирование;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зачет.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-Форму текущего контроля успеваемости определяет учитель с учетом контингента учащихся, содержания учебного материала и используемых им образовательных технологий.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Предметные методические объединения школы имеет право предложить форму и содержание текущего контроля успеваемости учащихся.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Форму и содержание административного текущего контроля успеваемости учащихся определяет администрация школы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4.Нормы оценки учебных достижений учащихся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4.1.Единые требования к оценке и отметке учебных достижений учащихся школы.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Задачи оценки и выставления отметки: отметка выступает средством диагностики образовательной деятельности; отметка является связующим звеном между учителем, учащимся и родителем (законным представителем).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4.2.Принципы оценки и выставления отметки: справедливость и объективность; учет возрастных и индивидуальных особенностей учащихся; гласность и прозрачность -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выводы.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4.2.Критерии выставления отметок.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-Основой для определения уровня знаний являются критерии оценки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- полнота знаний, их обобщенность и системность: полнота и правильность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 это правильный полный ответ; правильный, но неполный или неточный ответ; неправильный ответ; нет ответа.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-При выставлении отметок необходимо учитывать классификацию ошибок и их количество: грубые ошибки: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4E9">
        <w:rPr>
          <w:rFonts w:ascii="Times New Roman" w:hAnsi="Times New Roman" w:cs="Times New Roman"/>
          <w:sz w:val="24"/>
          <w:szCs w:val="24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измерения, - незнание наименований единиц измерения (физика, химия, математика, биология, география, черчение, технология, ОБЖ),</w:t>
      </w:r>
      <w:proofErr w:type="gramEnd"/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 неумение выделить в ответе главное,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lastRenderedPageBreak/>
        <w:t>- неумение применять знания для решения задач и объяснения явлений,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 неумение делать выводы и обобщения,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- неумение читать и строить графики и принципиальные схемы,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-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выводов,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- неумение пользоваться первоисточниками, учебником и справочниками,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- нарушение техники безопасности,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- небрежное отношение к оборудованию, приборам, материалам;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 однотипные ошибки: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- ошибки на одно правило;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- негрубые ошибки: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-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 двух из этих признаков </w:t>
      </w:r>
      <w:proofErr w:type="gramStart"/>
      <w:r w:rsidRPr="00E764E9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E764E9">
        <w:rPr>
          <w:rFonts w:ascii="Times New Roman" w:hAnsi="Times New Roman" w:cs="Times New Roman"/>
          <w:sz w:val="24"/>
          <w:szCs w:val="24"/>
        </w:rPr>
        <w:t>,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др.),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- ошибки, вызванные несоблюдением условий проведения опыта, наблюдения, условий работы прибора, оборудования,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- ошибки в условных обозначениях на принципиальных схемах, неточность графика (например, изменение угла наклона) и др.,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- 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E764E9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E764E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- нерациональные методы работы со справочной и другой литературой;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- неумение решать задачи, выполнять задания в общем виде;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 недочеты: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- нерациональные приемы вычислений и преобразований, выполнения опытов, наблюдений, заданий,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- ошибки в вычислениях (арифметические - кроме математики);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 небрежное выполнение записей, чертежей, схем, графиков;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- орфографические и пунктуационные ошибки (кроме русского языка).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4.3. Шкала отметок.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lastRenderedPageBreak/>
        <w:t>4.3.1. В школе принята 5-балльная шкала отметок: «5» - отлично; «4» - хорошо; «3» - удовлетворительно; «2» - неудовлетворительно; «1» - отсутствие ответа или работы по неуважительной причине.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4.3.2. Оценка устных ответов и письменных работ учащихся.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Отметка «5» (правильный полный ответ) ставится в случае: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1)знания, понимания, глубины усвоения учащимся всего объѐма программного материала;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2) умений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3) соблюдения культуры письменной и устной речи, правил оформления письменных работ;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4) отсутствия ошибок и недочѐ</w:t>
      </w:r>
      <w:proofErr w:type="gramStart"/>
      <w:r w:rsidRPr="00E764E9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E764E9">
        <w:rPr>
          <w:rFonts w:ascii="Times New Roman" w:hAnsi="Times New Roman" w:cs="Times New Roman"/>
          <w:sz w:val="24"/>
          <w:szCs w:val="24"/>
        </w:rPr>
        <w:t xml:space="preserve"> при воспроизведении изученного материала; при устных ответах - устранения отдельных неточностей с помощью дополнительных вопросов учителя.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Отметка «4» (правильный, но не совсем точный ответ) ставится в случае: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1)знания учащимся всего изученного программного материала;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2)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3) соблюдение основных правил культуры письменной и устной речи, правил оформления письменных работ;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4) наличия 1-ой или 2-х негрубых ошибок или 3-х недочетов.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Отметка «3» (правильный, но не полный ответ, уровень представлений, сочетающихся с элементами научных понятий) ставится в случае: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1)знания и усвоения материала учащимся на уровне минимальных требований программы, затруднений при самостоятельном воспроизведении, необходимости незначительной помощи преподавателя, допуске неточностей в определении понятий или формулировке правил, недостаточно глубоком и доказательном обосновании своих суждений;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2) умения работать на уровне воспроизведения, затруднений при ответах на видоизменѐнные вопросы, неумения приводить примеры, излагать материал непоследовательно;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3) незначительного несоблюдения основных правил культуры письменной и устной речи, правил оформления письменных работ;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lastRenderedPageBreak/>
        <w:t xml:space="preserve"> 4) наличия 1-ой грубой ошибки и 2-х недочетов, или 1-ой грубой ошибки и 1-ой негрубой, или 2-х-3-х грубых ошибок, или 1-ой негрубой ошибки и 3-х недочетов, или 4-х-5-ти недочетов.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Отметка «2» (неправильный ответ) ставится в случае: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1)знания и усвоения материала учащимся на уровне ниже минимальных требований программы, отдельных представлений об изученном материале;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2) отсутствия умений работать на уровне воспроизведения, затруднений при ответах на стандартные вопросы;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3)значительного несоблюдения основных правил культуры письменной и устной речи, правил оформления письменных работ;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4) наличия нескольких грубых ошибок, большого числа негрубых при воспроизведении изученного материала.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4.3.3. Оценка творческих работ учащихся. 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Отметка «5» ставится в случае: полного соответствия содержания работы теме; отсутствия фактических ошибок; последовательного изложения содержания; отличия работы богатством словаря, точности словоупотребления; достижения смыслового единство текста, иллюстраций, дополнительного материала; наличия 1-го недочета в содержании; 1-го-2-х речевых недочетов; 1-ой грамматической ошибки.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4E9">
        <w:rPr>
          <w:rFonts w:ascii="Times New Roman" w:hAnsi="Times New Roman" w:cs="Times New Roman"/>
          <w:sz w:val="24"/>
          <w:szCs w:val="24"/>
        </w:rPr>
        <w:t xml:space="preserve">Отметка «4» ставится в случае: соответствия содержания работы теме в основном (наличия незначительных отклонений от темы); наличия единичных фактических неточностей; наличия незначительных нарушений последовательности в изложении мыслей; наличия отдельных непринципиальных ошибок в оформлении работы; наличия не более 2- х недочетов в содержании, не более 3-х-4-х речевых недочетов, не более 2-х грамматических ошибок. </w:t>
      </w:r>
      <w:proofErr w:type="gramEnd"/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4E9">
        <w:rPr>
          <w:rFonts w:ascii="Times New Roman" w:hAnsi="Times New Roman" w:cs="Times New Roman"/>
          <w:sz w:val="24"/>
          <w:szCs w:val="24"/>
        </w:rPr>
        <w:t xml:space="preserve">Отметка «3» ставится в случае: допуска в работе существенных отклонений от темы; достоверности работы в главном, но наличия в ней отдельных нарушений последовательности изложения; неаккуратного оформления работы, наличия претензий к соблюдению норм и правил библиографического и иллюстративного оформления; наличия не более 4- х недочетов в содержании, 5-ти речевых недочетов, 4-х грамматических ошибок. </w:t>
      </w:r>
      <w:proofErr w:type="gramEnd"/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Отметка «2» ставится в случае: несоответствия работы теме; допуска множества фактических ошибок; нарушения последовательности изложения во всех частях работы; отсутствия связи между ними; не соответствия работы плану; крайне бедного словаря; нарушения стилевого единство текста; наличия серьезных претензий к качеству оформления работы; наличия до 7-ми речевых и до 7-ми грамматических ошибок.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lastRenderedPageBreak/>
        <w:t xml:space="preserve">4.3.4. При оценке контрольного диктанта на понятия отметки выставляются следующим образом: «5» – нет ошибок;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«4» – 1-2 ошибки;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«3» – 3-4 ошибки;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«2» – допущено до 7 ошибок.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3.4. Оценка учебных достижений учащихся за четверть (полугодие).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4.4.1. Четвертная (полугодовая) отметка ставится на основании отметок, выставленных в журнал в течение учебной четверти. Отметки, выставленные за контрольные, практические, лабораторные работы, считаются приоритетными.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4.4.2. Четвертная (полугодовая) отметка результатов учебных достижений учащихся, временно обучающихся в учреждениях санаторного типа (больницах) или реабилитационных общеобразовательных учреждениях, осуществляется с учетом ведомости текущей успеваемости из этих учреждений.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4.4.3. Временное освобождение учащихся от занятий физической культурой, технологией, информатикой и ИКТ по медицинским показаниям не освобождает их от посещения данных уроков. Данная категория учащихся оценивается на основании устных ответов по теоретическому материалу. Освобождение учащихся от занятий физической культурой, технологией, информатикой и ИКТ на целый учебный год закрепляется приказом по школе, в классном журнале делается запись: «освобожден».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4.4.4. Учащемуся, пропустившему более пятидесяти процентов уроков по учебному предмету в течение четверти (полугодия), может быть выставлена четвертная (полугодовая) отметка по этому предмету только после успешной сдачи зачета, форму и дату которого определяет учитель, в противном случае в классном журнале делается запись: «н/а» (не аттестован).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4.4.5. Ответственность за прохождение пропущенного учебного материала возлагается на учащегося, его родителей (законных представителей).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4.5. Сроки выставления текущих, четвертных (полугодовых) отметок определяются Приказом директора.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4.6. Оценка учебных достижений учащихся за год, за промежуточную аттестацию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4.6.1. Годовая отметка по предмету, по которому отсутствовала промежуточная аттестация, выставляется с приоритетом второго полугодия.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4.6.2. Отметка по предмету, по которому проводится промежуточная аттестация, выставляется учителем-предметником как среднее арифметическое четырех четвертных отметок (или двух полугодовых), годовой и отметки промежуточной аттестации в соответствии с правилами округления, при условии успешного прохождения промежуточной аттестации.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lastRenderedPageBreak/>
        <w:t xml:space="preserve"> 4.6.3. При неудовлетворительной отметке за промежуточную аттестацию положительная годовой отметка </w:t>
      </w:r>
      <w:proofErr w:type="gramStart"/>
      <w:r w:rsidRPr="00E764E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764E9">
        <w:rPr>
          <w:rFonts w:ascii="Times New Roman" w:hAnsi="Times New Roman" w:cs="Times New Roman"/>
          <w:sz w:val="24"/>
          <w:szCs w:val="24"/>
        </w:rPr>
        <w:t xml:space="preserve"> не может быть выставлена.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4.6.4. При наличии одной или нескольких неудовлетворительных годовых отметок по предметам учебного плана, по которым не предусмотрена промежуточная аттестация, учащийся подвергается промежуточной аттестации по данным предметам.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 4.6.5. </w:t>
      </w:r>
      <w:proofErr w:type="gramStart"/>
      <w:r w:rsidRPr="00E764E9">
        <w:rPr>
          <w:rFonts w:ascii="Times New Roman" w:hAnsi="Times New Roman" w:cs="Times New Roman"/>
          <w:sz w:val="24"/>
          <w:szCs w:val="24"/>
        </w:rPr>
        <w:t>В случае несогласия обучающихся, их родителей (лиц их заменяющих) с выставленной отметкой по предмету за промежуточную аттестацию или годовой отметкой, данные отметки могут быть пересмотрены школьной апелляционной комиссией на основании письменного родителей (законных представителей) обучающегося.</w:t>
      </w:r>
      <w:proofErr w:type="gramEnd"/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5.Права и обязанности учащихся при получении отметки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5.1. Ученик имеет право на публичное или индивидуальное обоснование отметки.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5.2. В случае неудовлетворѐнности учащихся или их родителей (законных представителей) выставленной отметкой они имеют право заявить об этом письменно администрации школы в срок не позднее 3 дней с момента сообщения об отметке.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 xml:space="preserve">5.3. Ученику, вышедшему после длительного пропуска (более 3 уроков) на тематический контроль, отметка в журнал выставляется по соглашению с учащимся. При необходимости пропущенные темы можно сдать в форме собеседования или зачѐта. </w:t>
      </w:r>
    </w:p>
    <w:p w:rsidR="006F72A6" w:rsidRPr="00E764E9" w:rsidRDefault="006F72A6" w:rsidP="00B17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5.4. В случае отсутствия учащегося на тематической контрольной работе без уважительной причины в журнал выставляется отметка после опроса учащегося по данному материалу. Уважительными причинами считаются: болезнь, подтверждѐнная медицинской справкой, освобождение приказом директора, официальный вызов органов власти, особая семейная ситуация.</w:t>
      </w:r>
    </w:p>
    <w:p w:rsidR="00B17458" w:rsidRPr="00E764E9" w:rsidRDefault="00B17458" w:rsidP="00036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7458" w:rsidRPr="00E764E9" w:rsidSect="00BE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42F"/>
    <w:rsid w:val="00036B48"/>
    <w:rsid w:val="001A2141"/>
    <w:rsid w:val="00297B71"/>
    <w:rsid w:val="002E542F"/>
    <w:rsid w:val="00644E02"/>
    <w:rsid w:val="006F72A6"/>
    <w:rsid w:val="00B17458"/>
    <w:rsid w:val="00BD4850"/>
    <w:rsid w:val="00BE2669"/>
    <w:rsid w:val="00DE20C3"/>
    <w:rsid w:val="00E7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</cp:revision>
  <dcterms:created xsi:type="dcterms:W3CDTF">2022-12-16T11:40:00Z</dcterms:created>
  <dcterms:modified xsi:type="dcterms:W3CDTF">2022-12-17T13:13:00Z</dcterms:modified>
</cp:coreProperties>
</file>